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F30B" w14:textId="49F28EF8" w:rsidR="003D0080" w:rsidRPr="00DB2983" w:rsidRDefault="003D0080" w:rsidP="00084911">
      <w:pPr>
        <w:spacing w:before="120" w:after="120" w:line="240" w:lineRule="auto"/>
        <w:jc w:val="center"/>
        <w:rPr>
          <w:rFonts w:ascii="Neue Haas Grotesk Text Pro" w:hAnsi="Neue Haas Grotesk Text Pro" w:cs="Arial"/>
          <w:b/>
          <w:bCs/>
          <w:sz w:val="20"/>
          <w:szCs w:val="20"/>
        </w:rPr>
      </w:pPr>
      <w:r w:rsidRPr="00DB2983">
        <w:rPr>
          <w:rFonts w:ascii="Neue Haas Grotesk Text Pro" w:hAnsi="Neue Haas Grotesk Text Pro" w:cs="Arial"/>
          <w:b/>
          <w:bCs/>
          <w:sz w:val="20"/>
          <w:szCs w:val="20"/>
        </w:rPr>
        <w:t>TERMS OF REFERENCE (TOR)</w:t>
      </w:r>
    </w:p>
    <w:p w14:paraId="102168AE" w14:textId="77777777" w:rsidR="006127B3" w:rsidRPr="00DB2983" w:rsidRDefault="003D0080" w:rsidP="00084911">
      <w:pPr>
        <w:spacing w:before="120" w:after="120" w:line="240" w:lineRule="auto"/>
        <w:jc w:val="center"/>
        <w:rPr>
          <w:rFonts w:ascii="Neue Haas Grotesk Text Pro" w:hAnsi="Neue Haas Grotesk Text Pro" w:cs="Arial"/>
          <w:b/>
          <w:bCs/>
          <w:sz w:val="20"/>
          <w:szCs w:val="20"/>
        </w:rPr>
      </w:pPr>
      <w:r w:rsidRPr="00DB2983">
        <w:rPr>
          <w:rFonts w:ascii="Neue Haas Grotesk Text Pro" w:hAnsi="Neue Haas Grotesk Text Pro" w:cs="Arial"/>
          <w:b/>
          <w:bCs/>
          <w:sz w:val="20"/>
          <w:szCs w:val="20"/>
        </w:rPr>
        <w:t>RECRUITMENT OF BOARD OF DIRECTORS</w:t>
      </w:r>
    </w:p>
    <w:p w14:paraId="7E06ACA1" w14:textId="183A8006" w:rsidR="003D0080" w:rsidRPr="00DB2983" w:rsidRDefault="003D0080" w:rsidP="00084911">
      <w:pPr>
        <w:spacing w:before="120" w:after="120" w:line="240" w:lineRule="auto"/>
        <w:jc w:val="center"/>
        <w:rPr>
          <w:rFonts w:ascii="Neue Haas Grotesk Text Pro" w:hAnsi="Neue Haas Grotesk Text Pro" w:cs="Arial"/>
          <w:b/>
          <w:bCs/>
          <w:sz w:val="20"/>
          <w:szCs w:val="20"/>
          <w:u w:val="single"/>
        </w:rPr>
      </w:pPr>
      <w:r w:rsidRPr="00DB2983">
        <w:rPr>
          <w:rFonts w:ascii="Neue Haas Grotesk Text Pro" w:hAnsi="Neue Haas Grotesk Text Pro" w:cs="Arial"/>
          <w:b/>
          <w:bCs/>
          <w:sz w:val="20"/>
          <w:szCs w:val="20"/>
          <w:u w:val="single"/>
        </w:rPr>
        <w:t xml:space="preserve">HABITAT FOR HUMANITY </w:t>
      </w:r>
      <w:r w:rsidR="008204F0" w:rsidRPr="00DB2983">
        <w:rPr>
          <w:rFonts w:ascii="Neue Haas Grotesk Text Pro" w:hAnsi="Neue Haas Grotesk Text Pro" w:cs="Arial"/>
          <w:b/>
          <w:bCs/>
          <w:sz w:val="20"/>
          <w:szCs w:val="20"/>
          <w:u w:val="single"/>
        </w:rPr>
        <w:t>UGANDA</w:t>
      </w:r>
      <w:r w:rsidR="0010150C" w:rsidRPr="00DB2983">
        <w:rPr>
          <w:rFonts w:ascii="Neue Haas Grotesk Text Pro" w:hAnsi="Neue Haas Grotesk Text Pro" w:cs="Arial"/>
          <w:b/>
          <w:bCs/>
          <w:sz w:val="20"/>
          <w:szCs w:val="20"/>
          <w:u w:val="single"/>
        </w:rPr>
        <w:t xml:space="preserve"> (HFH</w:t>
      </w:r>
      <w:r w:rsidR="008204F0" w:rsidRPr="00DB2983">
        <w:rPr>
          <w:rFonts w:ascii="Neue Haas Grotesk Text Pro" w:hAnsi="Neue Haas Grotesk Text Pro" w:cs="Arial"/>
          <w:b/>
          <w:bCs/>
          <w:sz w:val="20"/>
          <w:szCs w:val="20"/>
          <w:u w:val="single"/>
        </w:rPr>
        <w:t>U</w:t>
      </w:r>
      <w:r w:rsidR="0010150C" w:rsidRPr="00DB2983">
        <w:rPr>
          <w:rFonts w:ascii="Neue Haas Grotesk Text Pro" w:hAnsi="Neue Haas Grotesk Text Pro" w:cs="Arial"/>
          <w:b/>
          <w:bCs/>
          <w:sz w:val="20"/>
          <w:szCs w:val="20"/>
          <w:u w:val="single"/>
        </w:rPr>
        <w:t>)</w:t>
      </w:r>
    </w:p>
    <w:p w14:paraId="2E849A94" w14:textId="78D1C53D" w:rsidR="003D0080" w:rsidRPr="00DB2983" w:rsidRDefault="003D0080" w:rsidP="00084911">
      <w:pPr>
        <w:spacing w:before="120" w:after="120" w:line="240" w:lineRule="auto"/>
        <w:jc w:val="both"/>
        <w:rPr>
          <w:rFonts w:ascii="Neue Haas Grotesk Text Pro" w:hAnsi="Neue Haas Grotesk Text Pro" w:cs="Arial"/>
          <w:b/>
          <w:bCs/>
          <w:sz w:val="20"/>
          <w:szCs w:val="20"/>
        </w:rPr>
      </w:pPr>
      <w:r w:rsidRPr="00DB2983">
        <w:rPr>
          <w:rFonts w:ascii="Neue Haas Grotesk Text Pro" w:hAnsi="Neue Haas Grotesk Text Pro" w:cs="Arial"/>
          <w:b/>
          <w:bCs/>
          <w:sz w:val="20"/>
          <w:szCs w:val="20"/>
        </w:rPr>
        <w:t>1</w:t>
      </w:r>
      <w:r w:rsidR="002324E6" w:rsidRPr="00DB2983">
        <w:rPr>
          <w:rFonts w:ascii="Neue Haas Grotesk Text Pro" w:hAnsi="Neue Haas Grotesk Text Pro" w:cs="Arial"/>
          <w:b/>
          <w:bCs/>
          <w:sz w:val="20"/>
          <w:szCs w:val="20"/>
        </w:rPr>
        <w:t>. Introduction</w:t>
      </w:r>
      <w:r w:rsidRPr="00DB2983">
        <w:rPr>
          <w:rFonts w:ascii="Neue Haas Grotesk Text Pro" w:hAnsi="Neue Haas Grotesk Text Pro" w:cs="Arial"/>
          <w:b/>
          <w:bCs/>
          <w:sz w:val="20"/>
          <w:szCs w:val="20"/>
        </w:rPr>
        <w:t xml:space="preserve"> and Overview</w:t>
      </w:r>
    </w:p>
    <w:p w14:paraId="15399E51" w14:textId="77777777" w:rsidR="000B1953" w:rsidRPr="000B1953" w:rsidRDefault="000B1953" w:rsidP="00084911">
      <w:p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sz w:val="20"/>
          <w:szCs w:val="20"/>
        </w:rPr>
        <w:t>Habitat for Humanity is a leading global nonprofit organization working in over 70 countries, driven by the vision that everyone deserves a decent place to live. Founded in 1976 as a Christian housing movement, Habitat has grown into a global leader in addressing housing poverty, empowering families and communities through housing, advocacy, and partnerships.</w:t>
      </w:r>
    </w:p>
    <w:p w14:paraId="5E7B546D" w14:textId="77777777" w:rsidR="000B1953" w:rsidRPr="000B1953" w:rsidRDefault="000B1953" w:rsidP="00084911">
      <w:p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b/>
          <w:bCs/>
          <w:sz w:val="20"/>
          <w:szCs w:val="20"/>
        </w:rPr>
        <w:t>Habitat for Humanity Uganda (HFHU)</w:t>
      </w:r>
      <w:r w:rsidRPr="000B1953">
        <w:rPr>
          <w:rFonts w:ascii="Neue Haas Grotesk Text Pro" w:hAnsi="Neue Haas Grotesk Text Pro" w:cs="Arial"/>
          <w:sz w:val="20"/>
          <w:szCs w:val="20"/>
        </w:rPr>
        <w:t xml:space="preserve"> is a locally registered, ecumenical Christian NGO affiliated with Habitat for Humanity International. Established in </w:t>
      </w:r>
      <w:r w:rsidRPr="000B1953">
        <w:rPr>
          <w:rFonts w:ascii="Neue Haas Grotesk Text Pro" w:hAnsi="Neue Haas Grotesk Text Pro" w:cs="Arial"/>
          <w:b/>
          <w:bCs/>
          <w:sz w:val="20"/>
          <w:szCs w:val="20"/>
        </w:rPr>
        <w:t>1982</w:t>
      </w:r>
      <w:r w:rsidRPr="000B1953">
        <w:rPr>
          <w:rFonts w:ascii="Neue Haas Grotesk Text Pro" w:hAnsi="Neue Haas Grotesk Text Pro" w:cs="Arial"/>
          <w:sz w:val="20"/>
          <w:szCs w:val="20"/>
        </w:rPr>
        <w:t>, HFHU has worked for over four decades to eliminate poverty housing and improve living conditions for vulnerable families in Uganda.</w:t>
      </w:r>
    </w:p>
    <w:p w14:paraId="3C62D2FB" w14:textId="77777777" w:rsidR="000B1953" w:rsidRPr="000B1953" w:rsidRDefault="000B1953" w:rsidP="00084911">
      <w:p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sz w:val="20"/>
          <w:szCs w:val="20"/>
        </w:rPr>
        <w:t xml:space="preserve">To date, HFHU has </w:t>
      </w:r>
      <w:r w:rsidRPr="000B1953">
        <w:rPr>
          <w:rFonts w:ascii="Neue Haas Grotesk Text Pro" w:hAnsi="Neue Haas Grotesk Text Pro" w:cs="Arial"/>
          <w:b/>
          <w:bCs/>
          <w:sz w:val="20"/>
          <w:szCs w:val="20"/>
        </w:rPr>
        <w:t>built, rehabilitated, improved, or repaired more than 40,000 houses, transforming the lives of over 240,000 people</w:t>
      </w:r>
      <w:r w:rsidRPr="000B1953">
        <w:rPr>
          <w:rFonts w:ascii="Neue Haas Grotesk Text Pro" w:hAnsi="Neue Haas Grotesk Text Pro" w:cs="Arial"/>
          <w:sz w:val="20"/>
          <w:szCs w:val="20"/>
        </w:rPr>
        <w:t xml:space="preserve"> across Uganda. HFHU’s programs go beyond housing to include:</w:t>
      </w:r>
    </w:p>
    <w:p w14:paraId="3644CAEA" w14:textId="77777777" w:rsidR="000B1953" w:rsidRPr="000B1953" w:rsidRDefault="000B1953" w:rsidP="00084911">
      <w:pPr>
        <w:numPr>
          <w:ilvl w:val="0"/>
          <w:numId w:val="27"/>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b/>
          <w:bCs/>
          <w:sz w:val="20"/>
          <w:szCs w:val="20"/>
        </w:rPr>
        <w:t>Decent and Affordable Housing Solutions</w:t>
      </w:r>
      <w:r w:rsidRPr="000B1953">
        <w:rPr>
          <w:rFonts w:ascii="Neue Haas Grotesk Text Pro" w:hAnsi="Neue Haas Grotesk Text Pro" w:cs="Arial"/>
          <w:sz w:val="20"/>
          <w:szCs w:val="20"/>
        </w:rPr>
        <w:t xml:space="preserve"> – new construction, renovations, and home improvement.</w:t>
      </w:r>
    </w:p>
    <w:p w14:paraId="082943C9" w14:textId="77777777" w:rsidR="000B1953" w:rsidRPr="000B1953" w:rsidRDefault="000B1953" w:rsidP="00084911">
      <w:pPr>
        <w:numPr>
          <w:ilvl w:val="0"/>
          <w:numId w:val="27"/>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b/>
          <w:bCs/>
          <w:sz w:val="20"/>
          <w:szCs w:val="20"/>
        </w:rPr>
        <w:t>Water, Sanitation, and Hygiene (WASH)</w:t>
      </w:r>
      <w:r w:rsidRPr="000B1953">
        <w:rPr>
          <w:rFonts w:ascii="Neue Haas Grotesk Text Pro" w:hAnsi="Neue Haas Grotesk Text Pro" w:cs="Arial"/>
          <w:sz w:val="20"/>
          <w:szCs w:val="20"/>
        </w:rPr>
        <w:t xml:space="preserve"> – provision of rainwater harvesting systems, sanitation facilities, and hygiene promotion.</w:t>
      </w:r>
    </w:p>
    <w:p w14:paraId="321A2227" w14:textId="77777777" w:rsidR="000B1953" w:rsidRPr="000B1953" w:rsidRDefault="000B1953" w:rsidP="00084911">
      <w:pPr>
        <w:numPr>
          <w:ilvl w:val="0"/>
          <w:numId w:val="27"/>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b/>
          <w:bCs/>
          <w:sz w:val="20"/>
          <w:szCs w:val="20"/>
        </w:rPr>
        <w:t>Secure Land Tenure and Property Rights</w:t>
      </w:r>
      <w:r w:rsidRPr="000B1953">
        <w:rPr>
          <w:rFonts w:ascii="Neue Haas Grotesk Text Pro" w:hAnsi="Neue Haas Grotesk Text Pro" w:cs="Arial"/>
          <w:sz w:val="20"/>
          <w:szCs w:val="20"/>
        </w:rPr>
        <w:t xml:space="preserve"> – legal support, land rights sensitization, and will writing for vulnerable households.</w:t>
      </w:r>
    </w:p>
    <w:p w14:paraId="2F9D0B7C" w14:textId="77777777" w:rsidR="000B1953" w:rsidRPr="000B1953" w:rsidRDefault="000B1953" w:rsidP="00084911">
      <w:pPr>
        <w:numPr>
          <w:ilvl w:val="0"/>
          <w:numId w:val="27"/>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b/>
          <w:bCs/>
          <w:sz w:val="20"/>
          <w:szCs w:val="20"/>
        </w:rPr>
        <w:t>Housing Disaster Risk Reduction &amp; Resilience (HDRR)</w:t>
      </w:r>
      <w:r w:rsidRPr="000B1953">
        <w:rPr>
          <w:rFonts w:ascii="Neue Haas Grotesk Text Pro" w:hAnsi="Neue Haas Grotesk Text Pro" w:cs="Arial"/>
          <w:sz w:val="20"/>
          <w:szCs w:val="20"/>
        </w:rPr>
        <w:t xml:space="preserve"> – helping communities prepare for, withstand, and recover from disasters.</w:t>
      </w:r>
    </w:p>
    <w:p w14:paraId="36CE5B4E" w14:textId="77777777" w:rsidR="000B1953" w:rsidRPr="000B1953" w:rsidRDefault="000B1953" w:rsidP="00084911">
      <w:pPr>
        <w:numPr>
          <w:ilvl w:val="0"/>
          <w:numId w:val="27"/>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b/>
          <w:bCs/>
          <w:sz w:val="20"/>
          <w:szCs w:val="20"/>
        </w:rPr>
        <w:t>Advocacy and Strategic Partnerships</w:t>
      </w:r>
      <w:r w:rsidRPr="000B1953">
        <w:rPr>
          <w:rFonts w:ascii="Neue Haas Grotesk Text Pro" w:hAnsi="Neue Haas Grotesk Text Pro" w:cs="Arial"/>
          <w:sz w:val="20"/>
          <w:szCs w:val="20"/>
        </w:rPr>
        <w:t xml:space="preserve"> – working with government, NGOs, private sector, and communities to influence housing and land policies.</w:t>
      </w:r>
    </w:p>
    <w:p w14:paraId="25918F36" w14:textId="77777777" w:rsidR="000B1953" w:rsidRPr="000B1953" w:rsidRDefault="000B1953" w:rsidP="00084911">
      <w:pPr>
        <w:numPr>
          <w:ilvl w:val="0"/>
          <w:numId w:val="27"/>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b/>
          <w:bCs/>
          <w:sz w:val="20"/>
          <w:szCs w:val="20"/>
        </w:rPr>
        <w:t>Livelihood and Vocational Skills Development</w:t>
      </w:r>
      <w:r w:rsidRPr="000B1953">
        <w:rPr>
          <w:rFonts w:ascii="Neue Haas Grotesk Text Pro" w:hAnsi="Neue Haas Grotesk Text Pro" w:cs="Arial"/>
          <w:sz w:val="20"/>
          <w:szCs w:val="20"/>
        </w:rPr>
        <w:t xml:space="preserve"> – training families in trades such as masonry, carpentry, and tailoring for sustainable incomes.</w:t>
      </w:r>
    </w:p>
    <w:p w14:paraId="5C2FD638" w14:textId="77777777" w:rsidR="000B1953" w:rsidRPr="000B1953" w:rsidRDefault="000B1953" w:rsidP="00084911">
      <w:p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sz w:val="20"/>
          <w:szCs w:val="20"/>
        </w:rPr>
        <w:t xml:space="preserve">HFHU is governed by a </w:t>
      </w:r>
      <w:r w:rsidRPr="000B1953">
        <w:rPr>
          <w:rFonts w:ascii="Neue Haas Grotesk Text Pro" w:hAnsi="Neue Haas Grotesk Text Pro" w:cs="Arial"/>
          <w:b/>
          <w:bCs/>
          <w:sz w:val="20"/>
          <w:szCs w:val="20"/>
        </w:rPr>
        <w:t>Board of Directors</w:t>
      </w:r>
      <w:r w:rsidRPr="000B1953">
        <w:rPr>
          <w:rFonts w:ascii="Neue Haas Grotesk Text Pro" w:hAnsi="Neue Haas Grotesk Text Pro" w:cs="Arial"/>
          <w:sz w:val="20"/>
          <w:szCs w:val="20"/>
        </w:rPr>
        <w:t>, which meets quarterly and operates through specialized committees such as:</w:t>
      </w:r>
    </w:p>
    <w:p w14:paraId="323A06C0" w14:textId="41A7B6DE" w:rsidR="000B1953" w:rsidRPr="000B1953" w:rsidRDefault="000B1953" w:rsidP="00084911">
      <w:pPr>
        <w:numPr>
          <w:ilvl w:val="0"/>
          <w:numId w:val="28"/>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sz w:val="20"/>
          <w:szCs w:val="20"/>
        </w:rPr>
        <w:t xml:space="preserve">Finance and </w:t>
      </w:r>
      <w:r w:rsidR="0029673B">
        <w:rPr>
          <w:rFonts w:ascii="Neue Haas Grotesk Text Pro" w:hAnsi="Neue Haas Grotesk Text Pro" w:cs="Arial"/>
          <w:sz w:val="20"/>
          <w:szCs w:val="20"/>
        </w:rPr>
        <w:t>Audit</w:t>
      </w:r>
      <w:r w:rsidRPr="000B1953">
        <w:rPr>
          <w:rFonts w:ascii="Neue Haas Grotesk Text Pro" w:hAnsi="Neue Haas Grotesk Text Pro" w:cs="Arial"/>
          <w:sz w:val="20"/>
          <w:szCs w:val="20"/>
        </w:rPr>
        <w:t xml:space="preserve"> Committee</w:t>
      </w:r>
    </w:p>
    <w:p w14:paraId="7721B682" w14:textId="77777777" w:rsidR="000B1953" w:rsidRPr="000B1953" w:rsidRDefault="000B1953" w:rsidP="00084911">
      <w:pPr>
        <w:numPr>
          <w:ilvl w:val="0"/>
          <w:numId w:val="28"/>
        </w:num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sz w:val="20"/>
          <w:szCs w:val="20"/>
        </w:rPr>
        <w:t>Governance and Human Resources Committee</w:t>
      </w:r>
    </w:p>
    <w:p w14:paraId="6363935C" w14:textId="22CA28DF" w:rsidR="000B1953" w:rsidRDefault="0029673B" w:rsidP="00084911">
      <w:pPr>
        <w:numPr>
          <w:ilvl w:val="0"/>
          <w:numId w:val="28"/>
        </w:numPr>
        <w:spacing w:before="120" w:after="120" w:line="240" w:lineRule="auto"/>
        <w:jc w:val="both"/>
        <w:rPr>
          <w:rFonts w:ascii="Neue Haas Grotesk Text Pro" w:hAnsi="Neue Haas Grotesk Text Pro" w:cs="Arial"/>
          <w:sz w:val="20"/>
          <w:szCs w:val="20"/>
        </w:rPr>
      </w:pPr>
      <w:r>
        <w:rPr>
          <w:rFonts w:ascii="Neue Haas Grotesk Text Pro" w:hAnsi="Neue Haas Grotesk Text Pro" w:cs="Arial"/>
          <w:sz w:val="20"/>
          <w:szCs w:val="20"/>
        </w:rPr>
        <w:t xml:space="preserve">Fundraising and </w:t>
      </w:r>
      <w:r w:rsidR="000B1953" w:rsidRPr="000B1953">
        <w:rPr>
          <w:rFonts w:ascii="Neue Haas Grotesk Text Pro" w:hAnsi="Neue Haas Grotesk Text Pro" w:cs="Arial"/>
          <w:sz w:val="20"/>
          <w:szCs w:val="20"/>
        </w:rPr>
        <w:t>Partnerships Committee</w:t>
      </w:r>
    </w:p>
    <w:p w14:paraId="1BBA0372" w14:textId="49471896" w:rsidR="00D92B6D" w:rsidRPr="000B1953" w:rsidRDefault="00D92B6D" w:rsidP="00084911">
      <w:pPr>
        <w:numPr>
          <w:ilvl w:val="0"/>
          <w:numId w:val="28"/>
        </w:numPr>
        <w:spacing w:before="120" w:after="120" w:line="240" w:lineRule="auto"/>
        <w:jc w:val="both"/>
        <w:rPr>
          <w:rFonts w:ascii="Neue Haas Grotesk Text Pro" w:hAnsi="Neue Haas Grotesk Text Pro" w:cs="Arial"/>
          <w:sz w:val="20"/>
          <w:szCs w:val="20"/>
        </w:rPr>
      </w:pPr>
      <w:r>
        <w:rPr>
          <w:rFonts w:ascii="Neue Haas Grotesk Text Pro" w:hAnsi="Neue Haas Grotesk Text Pro" w:cs="Arial"/>
          <w:sz w:val="20"/>
          <w:szCs w:val="20"/>
        </w:rPr>
        <w:t>Programs Committee</w:t>
      </w:r>
    </w:p>
    <w:p w14:paraId="7E190D41" w14:textId="172CFC6A" w:rsidR="000B1953" w:rsidRPr="000B1953" w:rsidRDefault="000B1953" w:rsidP="00084911">
      <w:pPr>
        <w:spacing w:before="120" w:after="120" w:line="240" w:lineRule="auto"/>
        <w:jc w:val="both"/>
        <w:rPr>
          <w:rFonts w:ascii="Neue Haas Grotesk Text Pro" w:hAnsi="Neue Haas Grotesk Text Pro" w:cs="Arial"/>
          <w:sz w:val="20"/>
          <w:szCs w:val="20"/>
        </w:rPr>
      </w:pPr>
      <w:r w:rsidRPr="000B1953">
        <w:rPr>
          <w:rFonts w:ascii="Neue Haas Grotesk Text Pro" w:hAnsi="Neue Haas Grotesk Text Pro" w:cs="Arial"/>
          <w:sz w:val="20"/>
          <w:szCs w:val="20"/>
        </w:rPr>
        <w:t xml:space="preserve">An effective Board is critical to HFHU’s success, providing governance oversight, strategic guidance, fundraising leadership, and accountability. </w:t>
      </w:r>
      <w:r w:rsidR="00FD773F" w:rsidRPr="00FD773F">
        <w:rPr>
          <w:rFonts w:ascii="Neue Haas Grotesk Text Pro" w:hAnsi="Neue Haas Grotesk Text Pro" w:cs="Arial"/>
          <w:sz w:val="20"/>
          <w:szCs w:val="20"/>
        </w:rPr>
        <w:t xml:space="preserve">HFHU now seeks to recruit </w:t>
      </w:r>
      <w:r w:rsidR="00FD773F" w:rsidRPr="00FD773F">
        <w:rPr>
          <w:rFonts w:ascii="Neue Haas Grotesk Text Pro" w:hAnsi="Neue Haas Grotesk Text Pro" w:cs="Arial"/>
          <w:b/>
          <w:bCs/>
          <w:sz w:val="20"/>
          <w:szCs w:val="20"/>
        </w:rPr>
        <w:t>three highly qualified, diverse, and committed individuals</w:t>
      </w:r>
      <w:r w:rsidR="00FD773F" w:rsidRPr="00FD773F">
        <w:rPr>
          <w:rFonts w:ascii="Neue Haas Grotesk Text Pro" w:hAnsi="Neue Haas Grotesk Text Pro" w:cs="Arial"/>
          <w:sz w:val="20"/>
          <w:szCs w:val="20"/>
        </w:rPr>
        <w:t xml:space="preserve"> </w:t>
      </w:r>
      <w:r w:rsidRPr="00756E75">
        <w:rPr>
          <w:rFonts w:ascii="Neue Haas Grotesk Text Pro" w:hAnsi="Neue Haas Grotesk Text Pro" w:cs="Arial"/>
          <w:sz w:val="20"/>
          <w:szCs w:val="20"/>
        </w:rPr>
        <w:t>to</w:t>
      </w:r>
      <w:r w:rsidRPr="000B1953">
        <w:rPr>
          <w:rFonts w:ascii="Neue Haas Grotesk Text Pro" w:hAnsi="Neue Haas Grotesk Text Pro" w:cs="Arial"/>
          <w:sz w:val="20"/>
          <w:szCs w:val="20"/>
        </w:rPr>
        <w:t xml:space="preserve"> join its Board of Directors and strengthen the governance and sustainability of the organization.</w:t>
      </w:r>
    </w:p>
    <w:p w14:paraId="20816A68" w14:textId="77777777" w:rsidR="00912373" w:rsidRPr="00DB2983" w:rsidRDefault="00912373" w:rsidP="00084911">
      <w:pPr>
        <w:spacing w:before="120" w:after="120" w:line="240" w:lineRule="auto"/>
        <w:jc w:val="both"/>
        <w:rPr>
          <w:rFonts w:ascii="Neue Haas Grotesk Text Pro" w:hAnsi="Neue Haas Grotesk Text Pro" w:cs="Arial"/>
          <w:sz w:val="20"/>
          <w:szCs w:val="20"/>
        </w:rPr>
      </w:pPr>
    </w:p>
    <w:p w14:paraId="4570E149" w14:textId="77777777" w:rsidR="00912373" w:rsidRPr="00DB2983" w:rsidRDefault="00912373" w:rsidP="00084911">
      <w:pPr>
        <w:spacing w:before="120" w:after="120" w:line="240" w:lineRule="auto"/>
        <w:jc w:val="both"/>
        <w:rPr>
          <w:rFonts w:ascii="Neue Haas Grotesk Text Pro" w:hAnsi="Neue Haas Grotesk Text Pro" w:cs="Arial"/>
          <w:sz w:val="20"/>
          <w:szCs w:val="20"/>
        </w:rPr>
      </w:pPr>
    </w:p>
    <w:p w14:paraId="34B52EE4" w14:textId="77777777" w:rsidR="00912373" w:rsidRPr="00DB2983" w:rsidRDefault="00912373" w:rsidP="00084911">
      <w:pPr>
        <w:spacing w:before="120" w:after="120" w:line="240" w:lineRule="auto"/>
        <w:jc w:val="both"/>
        <w:rPr>
          <w:rFonts w:ascii="Neue Haas Grotesk Text Pro" w:hAnsi="Neue Haas Grotesk Text Pro" w:cs="Arial"/>
          <w:sz w:val="20"/>
          <w:szCs w:val="20"/>
        </w:rPr>
      </w:pPr>
    </w:p>
    <w:p w14:paraId="68F9729B" w14:textId="77777777" w:rsidR="00912373" w:rsidRPr="00DB2983" w:rsidRDefault="00912373" w:rsidP="00084911">
      <w:pPr>
        <w:spacing w:before="120" w:after="120" w:line="240" w:lineRule="auto"/>
        <w:jc w:val="both"/>
        <w:rPr>
          <w:rFonts w:ascii="Neue Haas Grotesk Text Pro" w:hAnsi="Neue Haas Grotesk Text Pro" w:cs="Arial"/>
          <w:sz w:val="20"/>
          <w:szCs w:val="20"/>
        </w:rPr>
      </w:pPr>
    </w:p>
    <w:p w14:paraId="608A51C2" w14:textId="77777777" w:rsidR="00912373" w:rsidRPr="00DB2983" w:rsidRDefault="00912373" w:rsidP="00084911">
      <w:pPr>
        <w:spacing w:before="120" w:after="120" w:line="240" w:lineRule="auto"/>
        <w:jc w:val="both"/>
        <w:rPr>
          <w:rFonts w:ascii="Neue Haas Grotesk Text Pro" w:hAnsi="Neue Haas Grotesk Text Pro" w:cs="Arial"/>
          <w:sz w:val="20"/>
          <w:szCs w:val="20"/>
        </w:rPr>
      </w:pPr>
    </w:p>
    <w:p w14:paraId="506A399E" w14:textId="77777777" w:rsidR="00912373" w:rsidRPr="00DB2983" w:rsidRDefault="00912373" w:rsidP="00084911">
      <w:pPr>
        <w:spacing w:before="120" w:after="120" w:line="240" w:lineRule="auto"/>
        <w:jc w:val="both"/>
        <w:rPr>
          <w:rFonts w:ascii="Neue Haas Grotesk Text Pro" w:hAnsi="Neue Haas Grotesk Text Pro" w:cs="Arial"/>
          <w:sz w:val="20"/>
          <w:szCs w:val="20"/>
        </w:rPr>
      </w:pPr>
    </w:p>
    <w:p w14:paraId="6D6F4B85" w14:textId="002C1B07" w:rsidR="00F70268" w:rsidRPr="00DB2983" w:rsidRDefault="003D0080" w:rsidP="00084911">
      <w:pPr>
        <w:spacing w:before="120" w:after="120" w:line="240" w:lineRule="auto"/>
        <w:jc w:val="both"/>
        <w:rPr>
          <w:rFonts w:ascii="Neue Haas Grotesk Text Pro" w:hAnsi="Neue Haas Grotesk Text Pro" w:cs="Arial"/>
          <w:b/>
          <w:bCs/>
          <w:sz w:val="20"/>
          <w:szCs w:val="20"/>
        </w:rPr>
      </w:pPr>
      <w:r w:rsidRPr="00DB2983">
        <w:rPr>
          <w:rFonts w:ascii="Neue Haas Grotesk Text Pro" w:hAnsi="Neue Haas Grotesk Text Pro" w:cs="Arial"/>
          <w:b/>
          <w:bCs/>
          <w:sz w:val="20"/>
          <w:szCs w:val="20"/>
        </w:rPr>
        <w:t>2</w:t>
      </w:r>
      <w:r w:rsidR="002324E6" w:rsidRPr="00DB2983">
        <w:rPr>
          <w:rFonts w:ascii="Neue Haas Grotesk Text Pro" w:hAnsi="Neue Haas Grotesk Text Pro" w:cs="Arial"/>
          <w:b/>
          <w:bCs/>
          <w:sz w:val="20"/>
          <w:szCs w:val="20"/>
        </w:rPr>
        <w:t>. Scope</w:t>
      </w:r>
      <w:r w:rsidRPr="00DB2983">
        <w:rPr>
          <w:rFonts w:ascii="Neue Haas Grotesk Text Pro" w:hAnsi="Neue Haas Grotesk Text Pro" w:cs="Arial"/>
          <w:b/>
          <w:bCs/>
          <w:sz w:val="20"/>
          <w:szCs w:val="20"/>
        </w:rPr>
        <w:t xml:space="preserve"> of Work </w:t>
      </w:r>
    </w:p>
    <w:p w14:paraId="5468CB63" w14:textId="77777777" w:rsidR="002A7DBE" w:rsidRPr="002A7DBE" w:rsidRDefault="002A7DBE" w:rsidP="00084911">
      <w:pPr>
        <w:spacing w:before="120" w:after="120" w:line="240" w:lineRule="auto"/>
        <w:jc w:val="both"/>
        <w:rPr>
          <w:rFonts w:ascii="Neue Haas Grotesk Text Pro" w:hAnsi="Neue Haas Grotesk Text Pro" w:cs="Arial"/>
          <w:b/>
          <w:bCs/>
          <w:sz w:val="20"/>
          <w:szCs w:val="20"/>
        </w:rPr>
      </w:pPr>
      <w:r w:rsidRPr="002A7DBE">
        <w:rPr>
          <w:rFonts w:ascii="Neue Haas Grotesk Text Pro" w:hAnsi="Neue Haas Grotesk Text Pro" w:cs="Arial"/>
          <w:b/>
          <w:bCs/>
          <w:sz w:val="20"/>
          <w:szCs w:val="20"/>
        </w:rPr>
        <w:t>(a) Roles &amp; Responsibilities of the Board</w:t>
      </w:r>
    </w:p>
    <w:p w14:paraId="534F7DF0" w14:textId="77777777"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The Board of Directors is collectively responsible for the governance, strategic direction, and oversight of HFHU. Members are expected to contribute their expertise, networks, and leadership to advance the organization’s mission.</w:t>
      </w:r>
    </w:p>
    <w:p w14:paraId="382B3296" w14:textId="77777777" w:rsidR="002D0EFD" w:rsidRDefault="002A7DBE" w:rsidP="00084911">
      <w:pPr>
        <w:spacing w:before="120" w:after="120" w:line="240" w:lineRule="auto"/>
        <w:jc w:val="both"/>
        <w:rPr>
          <w:rFonts w:ascii="Neue Haas Grotesk Text Pro" w:hAnsi="Neue Haas Grotesk Text Pro" w:cs="Arial"/>
          <w:b/>
          <w:bCs/>
          <w:sz w:val="20"/>
          <w:szCs w:val="20"/>
        </w:rPr>
      </w:pPr>
      <w:r w:rsidRPr="002A7DBE">
        <w:rPr>
          <w:rFonts w:ascii="Neue Haas Grotesk Text Pro" w:hAnsi="Neue Haas Grotesk Text Pro" w:cs="Arial"/>
          <w:b/>
          <w:bCs/>
          <w:sz w:val="20"/>
          <w:szCs w:val="20"/>
        </w:rPr>
        <w:t>General Duties of Board Members</w:t>
      </w:r>
      <w:r w:rsidR="002D0EFD">
        <w:rPr>
          <w:rFonts w:ascii="Neue Haas Grotesk Text Pro" w:hAnsi="Neue Haas Grotesk Text Pro" w:cs="Arial"/>
          <w:b/>
          <w:bCs/>
          <w:sz w:val="20"/>
          <w:szCs w:val="20"/>
        </w:rPr>
        <w:t xml:space="preserve"> </w:t>
      </w:r>
    </w:p>
    <w:p w14:paraId="2B9F4C63" w14:textId="6C406826"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Each Board member is expected to:</w:t>
      </w:r>
    </w:p>
    <w:p w14:paraId="19423088" w14:textId="77777777" w:rsidR="002A7DBE" w:rsidRPr="002A7DBE" w:rsidRDefault="002A7DBE" w:rsidP="00084911">
      <w:pPr>
        <w:numPr>
          <w:ilvl w:val="0"/>
          <w:numId w:val="29"/>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Attend and actively participate in all quarterly board meetings.</w:t>
      </w:r>
    </w:p>
    <w:p w14:paraId="1B4C9E96" w14:textId="77777777" w:rsidR="002A7DBE" w:rsidRPr="002A7DBE" w:rsidRDefault="002A7DBE" w:rsidP="00084911">
      <w:pPr>
        <w:numPr>
          <w:ilvl w:val="0"/>
          <w:numId w:val="29"/>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Serve on at least one Board committee.</w:t>
      </w:r>
    </w:p>
    <w:p w14:paraId="656C976A" w14:textId="77777777" w:rsidR="002A7DBE" w:rsidRPr="002A7DBE" w:rsidRDefault="002A7DBE" w:rsidP="00084911">
      <w:pPr>
        <w:numPr>
          <w:ilvl w:val="0"/>
          <w:numId w:val="29"/>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Support and uphold Board decisions collectively.</w:t>
      </w:r>
    </w:p>
    <w:p w14:paraId="11F99CD2" w14:textId="77777777" w:rsidR="002A7DBE" w:rsidRPr="002A7DBE" w:rsidRDefault="002A7DBE" w:rsidP="00084911">
      <w:pPr>
        <w:numPr>
          <w:ilvl w:val="0"/>
          <w:numId w:val="29"/>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Act as an ambassador for HFHU, promoting its mission and building networks of support.</w:t>
      </w:r>
    </w:p>
    <w:p w14:paraId="3001D990" w14:textId="77777777" w:rsidR="002A7DBE" w:rsidRPr="002A7DBE" w:rsidRDefault="002A7DBE" w:rsidP="00084911">
      <w:pPr>
        <w:numPr>
          <w:ilvl w:val="0"/>
          <w:numId w:val="29"/>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Contribute to HFHU’s sustainability through personal giving or mobilizing resources.</w:t>
      </w:r>
    </w:p>
    <w:p w14:paraId="520448C5" w14:textId="77777777" w:rsidR="002A7DBE" w:rsidRPr="002A7DBE" w:rsidRDefault="002A7DBE" w:rsidP="00084911">
      <w:pPr>
        <w:numPr>
          <w:ilvl w:val="0"/>
          <w:numId w:val="29"/>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 xml:space="preserve">Maintain confidentiality and </w:t>
      </w:r>
      <w:proofErr w:type="gramStart"/>
      <w:r w:rsidRPr="002A7DBE">
        <w:rPr>
          <w:rFonts w:ascii="Neue Haas Grotesk Text Pro" w:hAnsi="Neue Haas Grotesk Text Pro" w:cs="Arial"/>
          <w:sz w:val="20"/>
          <w:szCs w:val="20"/>
        </w:rPr>
        <w:t>act in the best interest of HFHU at all times</w:t>
      </w:r>
      <w:proofErr w:type="gramEnd"/>
      <w:r w:rsidRPr="002A7DBE">
        <w:rPr>
          <w:rFonts w:ascii="Neue Haas Grotesk Text Pro" w:hAnsi="Neue Haas Grotesk Text Pro" w:cs="Arial"/>
          <w:sz w:val="20"/>
          <w:szCs w:val="20"/>
        </w:rPr>
        <w:t>.</w:t>
      </w:r>
    </w:p>
    <w:p w14:paraId="09689725" w14:textId="77777777" w:rsidR="002A7DBE" w:rsidRPr="002A7DBE" w:rsidRDefault="002A7DBE" w:rsidP="00084911">
      <w:pPr>
        <w:spacing w:before="120" w:after="120" w:line="240" w:lineRule="auto"/>
        <w:jc w:val="both"/>
        <w:rPr>
          <w:rFonts w:ascii="Neue Haas Grotesk Text Pro" w:hAnsi="Neue Haas Grotesk Text Pro" w:cs="Arial"/>
          <w:b/>
          <w:bCs/>
          <w:sz w:val="20"/>
          <w:szCs w:val="20"/>
        </w:rPr>
      </w:pPr>
      <w:r w:rsidRPr="002A7DBE">
        <w:rPr>
          <w:rFonts w:ascii="Neue Haas Grotesk Text Pro" w:hAnsi="Neue Haas Grotesk Text Pro" w:cs="Arial"/>
          <w:b/>
          <w:bCs/>
          <w:sz w:val="20"/>
          <w:szCs w:val="20"/>
        </w:rPr>
        <w:t>(b) Specific Responsibilities of the Board</w:t>
      </w:r>
    </w:p>
    <w:p w14:paraId="0C7B174C" w14:textId="77777777"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Governance &amp; Compliance</w:t>
      </w:r>
    </w:p>
    <w:p w14:paraId="69398291" w14:textId="77777777" w:rsidR="002A7DBE" w:rsidRPr="002A7DBE" w:rsidRDefault="002A7DBE" w:rsidP="00084911">
      <w:pPr>
        <w:numPr>
          <w:ilvl w:val="0"/>
          <w:numId w:val="30"/>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Ensure HFHU operates in compliance with Ugandan laws and international best practices.</w:t>
      </w:r>
    </w:p>
    <w:p w14:paraId="5E52EB36" w14:textId="77777777" w:rsidR="002A7DBE" w:rsidRPr="002A7DBE" w:rsidRDefault="002A7DBE" w:rsidP="00084911">
      <w:pPr>
        <w:numPr>
          <w:ilvl w:val="0"/>
          <w:numId w:val="30"/>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Uphold HFHU’s Constitution, policies, and governance framework.</w:t>
      </w:r>
    </w:p>
    <w:p w14:paraId="2E165E18" w14:textId="77777777" w:rsidR="002A7DBE" w:rsidRPr="002A7DBE" w:rsidRDefault="002A7DBE" w:rsidP="00084911">
      <w:pPr>
        <w:numPr>
          <w:ilvl w:val="0"/>
          <w:numId w:val="30"/>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 xml:space="preserve">Provide oversight </w:t>
      </w:r>
      <w:proofErr w:type="gramStart"/>
      <w:r w:rsidRPr="002A7DBE">
        <w:rPr>
          <w:rFonts w:ascii="Neue Haas Grotesk Text Pro" w:hAnsi="Neue Haas Grotesk Text Pro" w:cs="Arial"/>
          <w:sz w:val="20"/>
          <w:szCs w:val="20"/>
        </w:rPr>
        <w:t>on</w:t>
      </w:r>
      <w:proofErr w:type="gramEnd"/>
      <w:r w:rsidRPr="002A7DBE">
        <w:rPr>
          <w:rFonts w:ascii="Neue Haas Grotesk Text Pro" w:hAnsi="Neue Haas Grotesk Text Pro" w:cs="Arial"/>
          <w:sz w:val="20"/>
          <w:szCs w:val="20"/>
        </w:rPr>
        <w:t xml:space="preserve"> risk management, internal controls, and accountability.</w:t>
      </w:r>
    </w:p>
    <w:p w14:paraId="2B2492A4" w14:textId="77777777"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Strategic Oversight &amp; Organizational Performance</w:t>
      </w:r>
    </w:p>
    <w:p w14:paraId="351A61D7" w14:textId="77777777" w:rsidR="002A7DBE" w:rsidRPr="002A7DBE" w:rsidRDefault="002A7DBE" w:rsidP="00084911">
      <w:pPr>
        <w:numPr>
          <w:ilvl w:val="0"/>
          <w:numId w:val="31"/>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Provide strategic direction and approve HFHU’s long-term plans and priorities.</w:t>
      </w:r>
    </w:p>
    <w:p w14:paraId="50283ACA" w14:textId="77777777" w:rsidR="002A7DBE" w:rsidRPr="002A7DBE" w:rsidRDefault="002A7DBE" w:rsidP="00084911">
      <w:pPr>
        <w:numPr>
          <w:ilvl w:val="0"/>
          <w:numId w:val="31"/>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Review and approve annual work plans, budgets, and policies.</w:t>
      </w:r>
    </w:p>
    <w:p w14:paraId="32642E60" w14:textId="77777777" w:rsidR="002A7DBE" w:rsidRPr="002A7DBE" w:rsidRDefault="002A7DBE" w:rsidP="00084911">
      <w:pPr>
        <w:numPr>
          <w:ilvl w:val="0"/>
          <w:numId w:val="31"/>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Monitor and evaluate program effectiveness and impact.</w:t>
      </w:r>
    </w:p>
    <w:p w14:paraId="4853EE4B" w14:textId="77777777"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Executive Leadership &amp; Board–Management Partnership</w:t>
      </w:r>
    </w:p>
    <w:p w14:paraId="56E98FC8" w14:textId="77777777" w:rsidR="002A7DBE" w:rsidRPr="002A7DBE" w:rsidRDefault="002A7DBE" w:rsidP="00084911">
      <w:pPr>
        <w:numPr>
          <w:ilvl w:val="0"/>
          <w:numId w:val="32"/>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Provide oversight and support to the National Director and senior leadership.</w:t>
      </w:r>
    </w:p>
    <w:p w14:paraId="593DD202" w14:textId="77777777" w:rsidR="002A7DBE" w:rsidRPr="002A7DBE" w:rsidRDefault="002A7DBE" w:rsidP="00084911">
      <w:pPr>
        <w:numPr>
          <w:ilvl w:val="0"/>
          <w:numId w:val="32"/>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Ensure effective implementation of Board resolutions.</w:t>
      </w:r>
    </w:p>
    <w:p w14:paraId="33AE7536" w14:textId="77777777" w:rsidR="002A7DBE" w:rsidRPr="002A7DBE" w:rsidRDefault="002A7DBE" w:rsidP="00084911">
      <w:pPr>
        <w:numPr>
          <w:ilvl w:val="0"/>
          <w:numId w:val="32"/>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Offer mentorship and advice to HFHU’s leadership team.</w:t>
      </w:r>
    </w:p>
    <w:p w14:paraId="46D37454" w14:textId="77777777"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Fundraising &amp; Resource Mobilization</w:t>
      </w:r>
    </w:p>
    <w:p w14:paraId="3922A0F1" w14:textId="77777777" w:rsidR="002A7DBE" w:rsidRPr="002A7DBE" w:rsidRDefault="002A7DBE" w:rsidP="00084911">
      <w:pPr>
        <w:numPr>
          <w:ilvl w:val="0"/>
          <w:numId w:val="33"/>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Support fundraising efforts through donor engagement and advocacy.</w:t>
      </w:r>
    </w:p>
    <w:p w14:paraId="00852302" w14:textId="77777777" w:rsidR="002A7DBE" w:rsidRPr="002A7DBE" w:rsidRDefault="002A7DBE" w:rsidP="00084911">
      <w:pPr>
        <w:numPr>
          <w:ilvl w:val="0"/>
          <w:numId w:val="33"/>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Leverage networks to attract resources, partners, and investors.</w:t>
      </w:r>
    </w:p>
    <w:p w14:paraId="0E9CB4F5" w14:textId="77777777"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Advocacy &amp; External Relations</w:t>
      </w:r>
    </w:p>
    <w:p w14:paraId="2CD6DB72" w14:textId="77777777" w:rsidR="002A7DBE" w:rsidRPr="002A7DBE" w:rsidRDefault="002A7DBE" w:rsidP="00084911">
      <w:pPr>
        <w:numPr>
          <w:ilvl w:val="0"/>
          <w:numId w:val="34"/>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Represent HFHU at national and international forums.</w:t>
      </w:r>
    </w:p>
    <w:p w14:paraId="49AD6B7C" w14:textId="77777777" w:rsidR="002A7DBE" w:rsidRPr="002A7DBE" w:rsidRDefault="002A7DBE" w:rsidP="00084911">
      <w:pPr>
        <w:numPr>
          <w:ilvl w:val="0"/>
          <w:numId w:val="34"/>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Build strategic partnerships with government, NGOs, faith-based groups, academia, media, and the private sector.</w:t>
      </w:r>
    </w:p>
    <w:p w14:paraId="1D0145AF" w14:textId="77777777" w:rsidR="002A7DBE" w:rsidRPr="002A7DBE" w:rsidRDefault="002A7DBE" w:rsidP="00084911">
      <w:pPr>
        <w:numPr>
          <w:ilvl w:val="0"/>
          <w:numId w:val="34"/>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Advocate for affordable housing, land rights, and community development policies.</w:t>
      </w:r>
    </w:p>
    <w:p w14:paraId="54DB0D42" w14:textId="77777777" w:rsidR="002A7DBE" w:rsidRPr="002A7DBE" w:rsidRDefault="002A7DBE" w:rsidP="00084911">
      <w:p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Board Development &amp; Effectiveness</w:t>
      </w:r>
    </w:p>
    <w:p w14:paraId="72989023" w14:textId="77777777" w:rsidR="002A7DBE" w:rsidRPr="002A7DBE" w:rsidRDefault="002A7DBE" w:rsidP="00084911">
      <w:pPr>
        <w:numPr>
          <w:ilvl w:val="0"/>
          <w:numId w:val="35"/>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Recruit diverse and skilled members to strengthen the Board.</w:t>
      </w:r>
    </w:p>
    <w:p w14:paraId="61DE95E2" w14:textId="77777777" w:rsidR="002A7DBE" w:rsidRPr="002A7DBE" w:rsidRDefault="002A7DBE" w:rsidP="00084911">
      <w:pPr>
        <w:numPr>
          <w:ilvl w:val="0"/>
          <w:numId w:val="35"/>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lastRenderedPageBreak/>
        <w:t>Participate in Board evaluations and training.</w:t>
      </w:r>
    </w:p>
    <w:p w14:paraId="3328F304" w14:textId="77777777" w:rsidR="002A7DBE" w:rsidRPr="002A7DBE" w:rsidRDefault="002A7DBE" w:rsidP="00084911">
      <w:pPr>
        <w:numPr>
          <w:ilvl w:val="0"/>
          <w:numId w:val="35"/>
        </w:numPr>
        <w:spacing w:before="120" w:after="120" w:line="240" w:lineRule="auto"/>
        <w:jc w:val="both"/>
        <w:rPr>
          <w:rFonts w:ascii="Neue Haas Grotesk Text Pro" w:hAnsi="Neue Haas Grotesk Text Pro" w:cs="Arial"/>
          <w:sz w:val="20"/>
          <w:szCs w:val="20"/>
        </w:rPr>
      </w:pPr>
      <w:r w:rsidRPr="002A7DBE">
        <w:rPr>
          <w:rFonts w:ascii="Neue Haas Grotesk Text Pro" w:hAnsi="Neue Haas Grotesk Text Pro" w:cs="Arial"/>
          <w:sz w:val="20"/>
          <w:szCs w:val="20"/>
        </w:rPr>
        <w:t>Sign and adhere to the HFHU Board Member Commitment Agreement.</w:t>
      </w:r>
    </w:p>
    <w:p w14:paraId="1BA3C762" w14:textId="77777777" w:rsidR="002A7DBE" w:rsidRPr="00DB2983" w:rsidRDefault="002A7DBE" w:rsidP="00084911">
      <w:pPr>
        <w:spacing w:before="120" w:after="120" w:line="240" w:lineRule="auto"/>
        <w:jc w:val="both"/>
        <w:rPr>
          <w:rFonts w:ascii="Neue Haas Grotesk Text Pro" w:hAnsi="Neue Haas Grotesk Text Pro" w:cs="Arial"/>
          <w:b/>
          <w:bCs/>
          <w:sz w:val="20"/>
          <w:szCs w:val="20"/>
        </w:rPr>
      </w:pPr>
    </w:p>
    <w:p w14:paraId="78ECE61A" w14:textId="59EAB161" w:rsidR="003D0080" w:rsidRPr="00DB2983" w:rsidRDefault="003D0080" w:rsidP="00084911">
      <w:pPr>
        <w:spacing w:before="120" w:after="120" w:line="240" w:lineRule="auto"/>
        <w:jc w:val="both"/>
        <w:rPr>
          <w:rFonts w:ascii="Neue Haas Grotesk Text Pro" w:hAnsi="Neue Haas Grotesk Text Pro" w:cs="Arial"/>
          <w:b/>
          <w:bCs/>
          <w:sz w:val="20"/>
          <w:szCs w:val="20"/>
        </w:rPr>
      </w:pPr>
      <w:r w:rsidRPr="00DB2983">
        <w:rPr>
          <w:rFonts w:ascii="Neue Haas Grotesk Text Pro" w:hAnsi="Neue Haas Grotesk Text Pro" w:cs="Arial"/>
          <w:b/>
          <w:bCs/>
          <w:sz w:val="20"/>
          <w:szCs w:val="20"/>
        </w:rPr>
        <w:t>3. Qualifications &amp; Key Competencies</w:t>
      </w:r>
    </w:p>
    <w:p w14:paraId="711D226A" w14:textId="77777777" w:rsidR="00263367" w:rsidRPr="00263367" w:rsidRDefault="00263367" w:rsidP="00084911">
      <w:p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 xml:space="preserve">Based on HFHU’s </w:t>
      </w:r>
      <w:r w:rsidRPr="00263367">
        <w:rPr>
          <w:rFonts w:ascii="Neue Haas Grotesk Text Pro" w:hAnsi="Neue Haas Grotesk Text Pro" w:cs="Arial"/>
          <w:b/>
          <w:bCs/>
          <w:sz w:val="20"/>
          <w:szCs w:val="20"/>
        </w:rPr>
        <w:t>Board Skills Assessment (2025)</w:t>
      </w:r>
      <w:r w:rsidRPr="00263367">
        <w:rPr>
          <w:rFonts w:ascii="Neue Haas Grotesk Text Pro" w:hAnsi="Neue Haas Grotesk Text Pro" w:cs="Arial"/>
          <w:sz w:val="20"/>
          <w:szCs w:val="20"/>
        </w:rPr>
        <w:t>, the organization seeks to strengthen its Board with expertise and diversity in the following areas:</w:t>
      </w:r>
    </w:p>
    <w:p w14:paraId="05BE1F0B" w14:textId="77777777" w:rsidR="00263367" w:rsidRPr="00263367" w:rsidRDefault="00263367" w:rsidP="00084911">
      <w:pPr>
        <w:spacing w:before="120" w:after="120" w:line="240" w:lineRule="auto"/>
        <w:jc w:val="both"/>
        <w:rPr>
          <w:rFonts w:ascii="Neue Haas Grotesk Text Pro" w:hAnsi="Neue Haas Grotesk Text Pro" w:cs="Arial"/>
          <w:b/>
          <w:bCs/>
          <w:sz w:val="20"/>
          <w:szCs w:val="20"/>
        </w:rPr>
      </w:pPr>
      <w:r w:rsidRPr="00263367">
        <w:rPr>
          <w:rFonts w:ascii="Neue Haas Grotesk Text Pro" w:hAnsi="Neue Haas Grotesk Text Pro" w:cs="Arial"/>
          <w:b/>
          <w:bCs/>
          <w:sz w:val="20"/>
          <w:szCs w:val="20"/>
        </w:rPr>
        <w:t>Priority Professional Skills Needed</w:t>
      </w:r>
    </w:p>
    <w:p w14:paraId="69B99713" w14:textId="77777777" w:rsidR="00263367" w:rsidRPr="00263367" w:rsidRDefault="00263367" w:rsidP="00084911">
      <w:pPr>
        <w:numPr>
          <w:ilvl w:val="0"/>
          <w:numId w:val="36"/>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Legal expertise (land tenure, governance, compliance)</w:t>
      </w:r>
    </w:p>
    <w:p w14:paraId="0FE5A8F2" w14:textId="77777777" w:rsidR="00263367" w:rsidRPr="00263367" w:rsidRDefault="00263367" w:rsidP="00084911">
      <w:pPr>
        <w:numPr>
          <w:ilvl w:val="0"/>
          <w:numId w:val="36"/>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Marketing, fundraising, and resource mobilization</w:t>
      </w:r>
    </w:p>
    <w:p w14:paraId="788EF4BF" w14:textId="77777777" w:rsidR="00263367" w:rsidRPr="00263367" w:rsidRDefault="00263367" w:rsidP="00084911">
      <w:pPr>
        <w:numPr>
          <w:ilvl w:val="0"/>
          <w:numId w:val="36"/>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Strategic management and planning</w:t>
      </w:r>
    </w:p>
    <w:p w14:paraId="1F50435E" w14:textId="77777777" w:rsidR="00263367" w:rsidRPr="00263367" w:rsidRDefault="00263367" w:rsidP="00084911">
      <w:pPr>
        <w:numPr>
          <w:ilvl w:val="0"/>
          <w:numId w:val="36"/>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Urban planning, construction, and real estate</w:t>
      </w:r>
    </w:p>
    <w:p w14:paraId="653529EA" w14:textId="77777777" w:rsidR="00263367" w:rsidRPr="00263367" w:rsidRDefault="00263367" w:rsidP="00084911">
      <w:pPr>
        <w:numPr>
          <w:ilvl w:val="0"/>
          <w:numId w:val="36"/>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Human resources and organizational development</w:t>
      </w:r>
    </w:p>
    <w:p w14:paraId="4395DBC3" w14:textId="77777777" w:rsidR="00263367" w:rsidRPr="00263367" w:rsidRDefault="00263367" w:rsidP="00084911">
      <w:pPr>
        <w:numPr>
          <w:ilvl w:val="0"/>
          <w:numId w:val="36"/>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Technology and innovation</w:t>
      </w:r>
    </w:p>
    <w:p w14:paraId="671C94F0" w14:textId="77777777" w:rsidR="00263367" w:rsidRPr="00263367" w:rsidRDefault="00263367" w:rsidP="00084911">
      <w:pPr>
        <w:numPr>
          <w:ilvl w:val="0"/>
          <w:numId w:val="36"/>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Program management and social services</w:t>
      </w:r>
    </w:p>
    <w:p w14:paraId="4E8AB7DE" w14:textId="77777777" w:rsidR="00263367" w:rsidRPr="00263367" w:rsidRDefault="00263367" w:rsidP="00084911">
      <w:pPr>
        <w:spacing w:before="120" w:after="120" w:line="240" w:lineRule="auto"/>
        <w:jc w:val="both"/>
        <w:rPr>
          <w:rFonts w:ascii="Neue Haas Grotesk Text Pro" w:hAnsi="Neue Haas Grotesk Text Pro" w:cs="Arial"/>
          <w:b/>
          <w:bCs/>
          <w:sz w:val="20"/>
          <w:szCs w:val="20"/>
        </w:rPr>
      </w:pPr>
      <w:r w:rsidRPr="00263367">
        <w:rPr>
          <w:rFonts w:ascii="Neue Haas Grotesk Text Pro" w:hAnsi="Neue Haas Grotesk Text Pro" w:cs="Arial"/>
          <w:b/>
          <w:bCs/>
          <w:sz w:val="20"/>
          <w:szCs w:val="20"/>
        </w:rPr>
        <w:t>Sectoral Representation Needed</w:t>
      </w:r>
    </w:p>
    <w:p w14:paraId="3ABCA314" w14:textId="77777777" w:rsidR="00263367" w:rsidRPr="00263367" w:rsidRDefault="00263367" w:rsidP="00084911">
      <w:pPr>
        <w:numPr>
          <w:ilvl w:val="0"/>
          <w:numId w:val="37"/>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Government (policy and housing/land sector)</w:t>
      </w:r>
    </w:p>
    <w:p w14:paraId="71C91187" w14:textId="77777777" w:rsidR="00263367" w:rsidRPr="00263367" w:rsidRDefault="00263367" w:rsidP="00084911">
      <w:pPr>
        <w:numPr>
          <w:ilvl w:val="0"/>
          <w:numId w:val="37"/>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NGO/development sector</w:t>
      </w:r>
    </w:p>
    <w:p w14:paraId="49B24B06" w14:textId="77777777" w:rsidR="00263367" w:rsidRPr="00263367" w:rsidRDefault="00263367" w:rsidP="00084911">
      <w:pPr>
        <w:numPr>
          <w:ilvl w:val="0"/>
          <w:numId w:val="37"/>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Religious/faith-based community</w:t>
      </w:r>
    </w:p>
    <w:p w14:paraId="57F4FD12" w14:textId="77777777" w:rsidR="00263367" w:rsidRPr="00263367" w:rsidRDefault="00263367" w:rsidP="00084911">
      <w:pPr>
        <w:numPr>
          <w:ilvl w:val="0"/>
          <w:numId w:val="37"/>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Academia and educational institutions</w:t>
      </w:r>
    </w:p>
    <w:p w14:paraId="6C9D77D9" w14:textId="77777777" w:rsidR="00263367" w:rsidRPr="00263367" w:rsidRDefault="00263367" w:rsidP="00084911">
      <w:pPr>
        <w:numPr>
          <w:ilvl w:val="0"/>
          <w:numId w:val="37"/>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Private sector/corporate leadership</w:t>
      </w:r>
    </w:p>
    <w:p w14:paraId="700BB7A4" w14:textId="77777777" w:rsidR="00263367" w:rsidRPr="00263367" w:rsidRDefault="00263367" w:rsidP="00084911">
      <w:pPr>
        <w:numPr>
          <w:ilvl w:val="0"/>
          <w:numId w:val="37"/>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Media and communications</w:t>
      </w:r>
    </w:p>
    <w:p w14:paraId="0C90F981" w14:textId="77777777" w:rsidR="00263367" w:rsidRPr="00263367" w:rsidRDefault="00263367" w:rsidP="00084911">
      <w:pPr>
        <w:spacing w:before="120" w:after="120" w:line="240" w:lineRule="auto"/>
        <w:jc w:val="both"/>
        <w:rPr>
          <w:rFonts w:ascii="Neue Haas Grotesk Text Pro" w:hAnsi="Neue Haas Grotesk Text Pro" w:cs="Arial"/>
          <w:b/>
          <w:bCs/>
          <w:sz w:val="20"/>
          <w:szCs w:val="20"/>
        </w:rPr>
      </w:pPr>
      <w:r w:rsidRPr="00263367">
        <w:rPr>
          <w:rFonts w:ascii="Neue Haas Grotesk Text Pro" w:hAnsi="Neue Haas Grotesk Text Pro" w:cs="Arial"/>
          <w:b/>
          <w:bCs/>
          <w:sz w:val="20"/>
          <w:szCs w:val="20"/>
        </w:rPr>
        <w:t>Diversity Considerations</w:t>
      </w:r>
    </w:p>
    <w:p w14:paraId="30C08522" w14:textId="77777777" w:rsidR="00263367" w:rsidRPr="00263367" w:rsidRDefault="00263367" w:rsidP="00084911">
      <w:pPr>
        <w:numPr>
          <w:ilvl w:val="0"/>
          <w:numId w:val="38"/>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b/>
          <w:bCs/>
          <w:sz w:val="20"/>
          <w:szCs w:val="20"/>
        </w:rPr>
        <w:t>Age:</w:t>
      </w:r>
      <w:r w:rsidRPr="00263367">
        <w:rPr>
          <w:rFonts w:ascii="Neue Haas Grotesk Text Pro" w:hAnsi="Neue Haas Grotesk Text Pro" w:cs="Arial"/>
          <w:sz w:val="20"/>
          <w:szCs w:val="20"/>
        </w:rPr>
        <w:t xml:space="preserve"> Increase representation from younger professionals (19–34 and 35–50 age groups).</w:t>
      </w:r>
    </w:p>
    <w:p w14:paraId="64C036D3" w14:textId="77777777" w:rsidR="00263367" w:rsidRPr="00263367" w:rsidRDefault="00263367" w:rsidP="00084911">
      <w:pPr>
        <w:numPr>
          <w:ilvl w:val="0"/>
          <w:numId w:val="38"/>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b/>
          <w:bCs/>
          <w:sz w:val="20"/>
          <w:szCs w:val="20"/>
        </w:rPr>
        <w:t>Gender:</w:t>
      </w:r>
      <w:r w:rsidRPr="00263367">
        <w:rPr>
          <w:rFonts w:ascii="Neue Haas Grotesk Text Pro" w:hAnsi="Neue Haas Grotesk Text Pro" w:cs="Arial"/>
          <w:sz w:val="20"/>
          <w:szCs w:val="20"/>
        </w:rPr>
        <w:t xml:space="preserve"> Strengthen female representation on the Board.</w:t>
      </w:r>
    </w:p>
    <w:p w14:paraId="3D0435D0" w14:textId="77777777" w:rsidR="00263367" w:rsidRPr="00263367" w:rsidRDefault="00263367" w:rsidP="00084911">
      <w:pPr>
        <w:numPr>
          <w:ilvl w:val="0"/>
          <w:numId w:val="38"/>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b/>
          <w:bCs/>
          <w:sz w:val="20"/>
          <w:szCs w:val="20"/>
        </w:rPr>
        <w:t>Professional background:</w:t>
      </w:r>
      <w:r w:rsidRPr="00263367">
        <w:rPr>
          <w:rFonts w:ascii="Neue Haas Grotesk Text Pro" w:hAnsi="Neue Haas Grotesk Text Pro" w:cs="Arial"/>
          <w:sz w:val="20"/>
          <w:szCs w:val="20"/>
        </w:rPr>
        <w:t xml:space="preserve"> Broaden expertise beyond finance/economics, which is already well represented.</w:t>
      </w:r>
    </w:p>
    <w:p w14:paraId="65913B63" w14:textId="77777777" w:rsidR="00263367" w:rsidRPr="00263367" w:rsidRDefault="00263367" w:rsidP="00084911">
      <w:pPr>
        <w:spacing w:before="120" w:after="120" w:line="240" w:lineRule="auto"/>
        <w:jc w:val="both"/>
        <w:rPr>
          <w:rFonts w:ascii="Neue Haas Grotesk Text Pro" w:hAnsi="Neue Haas Grotesk Text Pro" w:cs="Arial"/>
          <w:b/>
          <w:bCs/>
          <w:sz w:val="20"/>
          <w:szCs w:val="20"/>
        </w:rPr>
      </w:pPr>
      <w:r w:rsidRPr="00263367">
        <w:rPr>
          <w:rFonts w:ascii="Neue Haas Grotesk Text Pro" w:hAnsi="Neue Haas Grotesk Text Pro" w:cs="Arial"/>
          <w:b/>
          <w:bCs/>
          <w:sz w:val="20"/>
          <w:szCs w:val="20"/>
        </w:rPr>
        <w:t>Additional Requirements</w:t>
      </w:r>
    </w:p>
    <w:p w14:paraId="0FA0221B" w14:textId="77777777" w:rsidR="00263367" w:rsidRPr="00263367" w:rsidRDefault="00263367" w:rsidP="00084911">
      <w:pPr>
        <w:numPr>
          <w:ilvl w:val="0"/>
          <w:numId w:val="39"/>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Proven leadership experience in business, government, academia, or civil society.</w:t>
      </w:r>
    </w:p>
    <w:p w14:paraId="0D4910D2" w14:textId="77777777" w:rsidR="00263367" w:rsidRPr="00263367" w:rsidRDefault="00263367" w:rsidP="00084911">
      <w:pPr>
        <w:numPr>
          <w:ilvl w:val="0"/>
          <w:numId w:val="39"/>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Recognized expertise in development, housing, finance, or governance.</w:t>
      </w:r>
    </w:p>
    <w:p w14:paraId="471705CE" w14:textId="77777777" w:rsidR="00263367" w:rsidRPr="00263367" w:rsidRDefault="00263367" w:rsidP="00084911">
      <w:pPr>
        <w:numPr>
          <w:ilvl w:val="0"/>
          <w:numId w:val="39"/>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Strong commitment to HFHU’s mission and Christian values.</w:t>
      </w:r>
    </w:p>
    <w:p w14:paraId="59468E8B" w14:textId="77777777" w:rsidR="00263367" w:rsidRPr="00263367" w:rsidRDefault="00263367" w:rsidP="00084911">
      <w:pPr>
        <w:numPr>
          <w:ilvl w:val="0"/>
          <w:numId w:val="39"/>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Willingness to dedicate time to meetings and committee service.</w:t>
      </w:r>
    </w:p>
    <w:p w14:paraId="02D75B1E" w14:textId="77777777" w:rsidR="00263367" w:rsidRPr="00263367" w:rsidRDefault="00263367" w:rsidP="00084911">
      <w:pPr>
        <w:numPr>
          <w:ilvl w:val="0"/>
          <w:numId w:val="39"/>
        </w:numPr>
        <w:spacing w:before="120" w:after="120" w:line="240" w:lineRule="auto"/>
        <w:jc w:val="both"/>
        <w:rPr>
          <w:rFonts w:ascii="Neue Haas Grotesk Text Pro" w:hAnsi="Neue Haas Grotesk Text Pro" w:cs="Arial"/>
          <w:sz w:val="20"/>
          <w:szCs w:val="20"/>
        </w:rPr>
      </w:pPr>
      <w:r w:rsidRPr="00263367">
        <w:rPr>
          <w:rFonts w:ascii="Neue Haas Grotesk Text Pro" w:hAnsi="Neue Haas Grotesk Text Pro" w:cs="Arial"/>
          <w:sz w:val="20"/>
          <w:szCs w:val="20"/>
        </w:rPr>
        <w:t>Ability to leverage professional networks for partnerships, fundraising, and advocacy.</w:t>
      </w:r>
    </w:p>
    <w:p w14:paraId="261C16D8" w14:textId="77777777" w:rsidR="0010150C" w:rsidRPr="00DB2983" w:rsidRDefault="0010150C" w:rsidP="00084911">
      <w:pPr>
        <w:spacing w:before="120" w:after="120" w:line="240" w:lineRule="auto"/>
        <w:jc w:val="both"/>
        <w:rPr>
          <w:rFonts w:ascii="Neue Haas Grotesk Text Pro" w:hAnsi="Neue Haas Grotesk Text Pro" w:cs="Arial"/>
          <w:b/>
          <w:bCs/>
          <w:sz w:val="20"/>
          <w:szCs w:val="20"/>
        </w:rPr>
      </w:pPr>
    </w:p>
    <w:p w14:paraId="5D0CF63A" w14:textId="4D21D603" w:rsidR="003D0080" w:rsidRPr="00DB2983" w:rsidRDefault="003D0080" w:rsidP="00084911">
      <w:pPr>
        <w:spacing w:before="120" w:after="120" w:line="240" w:lineRule="auto"/>
        <w:jc w:val="both"/>
        <w:rPr>
          <w:rFonts w:ascii="Neue Haas Grotesk Text Pro" w:hAnsi="Neue Haas Grotesk Text Pro" w:cs="Arial"/>
          <w:b/>
          <w:bCs/>
          <w:sz w:val="20"/>
          <w:szCs w:val="20"/>
        </w:rPr>
      </w:pPr>
      <w:r w:rsidRPr="00DB2983">
        <w:rPr>
          <w:rFonts w:ascii="Neue Haas Grotesk Text Pro" w:hAnsi="Neue Haas Grotesk Text Pro" w:cs="Arial"/>
          <w:b/>
          <w:bCs/>
          <w:sz w:val="20"/>
          <w:szCs w:val="20"/>
        </w:rPr>
        <w:t>Additional Board Member Requirements</w:t>
      </w:r>
    </w:p>
    <w:p w14:paraId="554EFE1D"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Extensive executive leadership experience in business, government, or the NGO sector.</w:t>
      </w:r>
    </w:p>
    <w:p w14:paraId="52777FB7"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Highly respected and regarded as an expert in development, housing, or nonprofit management.</w:t>
      </w:r>
    </w:p>
    <w:p w14:paraId="4D6B7FDF"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A strong commitment to HFHT’s mission and the ability to advocate for its beneficiaries.</w:t>
      </w:r>
    </w:p>
    <w:p w14:paraId="30157989"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lastRenderedPageBreak/>
        <w:t>Ability to strengthen the organization through professional expertise and strategic guidance.</w:t>
      </w:r>
    </w:p>
    <w:p w14:paraId="42E44959"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Availability to attend board meetings and actively contribute to decision-making.</w:t>
      </w:r>
    </w:p>
    <w:p w14:paraId="4ADEA73C"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Ability to bring diversity to the Board in terms of age, gender, expertise, and cultural background.</w:t>
      </w:r>
    </w:p>
    <w:p w14:paraId="5AC282B6"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Passionate about social change, affordable housing, and community development.</w:t>
      </w:r>
    </w:p>
    <w:p w14:paraId="731D58C1"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Strong strategic thinking skills, able to see the bigger picture and long-term vision of HFHT.</w:t>
      </w:r>
    </w:p>
    <w:p w14:paraId="47E2DFBF"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Experienced in people management, teamwork, and leadership development.</w:t>
      </w:r>
    </w:p>
    <w:p w14:paraId="65AE7122" w14:textId="77777777" w:rsidR="003D0080" w:rsidRPr="00DB2983" w:rsidRDefault="003D0080" w:rsidP="00084911">
      <w:pPr>
        <w:pStyle w:val="ListParagraph"/>
        <w:numPr>
          <w:ilvl w:val="0"/>
          <w:numId w:val="24"/>
        </w:numPr>
        <w:spacing w:before="120" w:after="120" w:line="240" w:lineRule="auto"/>
        <w:jc w:val="both"/>
        <w:rPr>
          <w:rFonts w:ascii="Neue Haas Grotesk Text Pro" w:hAnsi="Neue Haas Grotesk Text Pro" w:cs="Arial"/>
          <w:sz w:val="20"/>
          <w:szCs w:val="20"/>
        </w:rPr>
      </w:pPr>
      <w:r w:rsidRPr="00DB2983">
        <w:rPr>
          <w:rFonts w:ascii="Neue Haas Grotesk Text Pro" w:hAnsi="Neue Haas Grotesk Text Pro" w:cs="Arial"/>
          <w:sz w:val="20"/>
          <w:szCs w:val="20"/>
        </w:rPr>
        <w:t>Well-versed in NGO governance and nonprofit sector regulations.</w:t>
      </w:r>
    </w:p>
    <w:p w14:paraId="3F63AD2F" w14:textId="77777777" w:rsidR="006127B3" w:rsidRPr="00DB2983" w:rsidRDefault="006127B3" w:rsidP="00084911">
      <w:pPr>
        <w:pStyle w:val="ListParagraph"/>
        <w:spacing w:before="120" w:after="120" w:line="240" w:lineRule="auto"/>
        <w:jc w:val="both"/>
        <w:rPr>
          <w:rFonts w:ascii="Neue Haas Grotesk Text Pro" w:hAnsi="Neue Haas Grotesk Text Pro" w:cs="Arial"/>
          <w:sz w:val="20"/>
          <w:szCs w:val="20"/>
        </w:rPr>
      </w:pPr>
    </w:p>
    <w:p w14:paraId="0E1BB099" w14:textId="65F40674" w:rsidR="003D0080" w:rsidRPr="00DB2983" w:rsidRDefault="003D0080" w:rsidP="00084911">
      <w:pPr>
        <w:spacing w:before="120" w:after="120" w:line="240" w:lineRule="auto"/>
        <w:jc w:val="both"/>
        <w:rPr>
          <w:rFonts w:ascii="Neue Haas Grotesk Text Pro" w:hAnsi="Neue Haas Grotesk Text Pro" w:cs="Arial"/>
          <w:b/>
          <w:bCs/>
          <w:sz w:val="20"/>
          <w:szCs w:val="20"/>
        </w:rPr>
      </w:pPr>
      <w:r w:rsidRPr="00DB2983">
        <w:rPr>
          <w:rFonts w:ascii="Neue Haas Grotesk Text Pro" w:hAnsi="Neue Haas Grotesk Text Pro" w:cs="Arial"/>
          <w:b/>
          <w:bCs/>
          <w:sz w:val="20"/>
          <w:szCs w:val="20"/>
        </w:rPr>
        <w:t>4</w:t>
      </w:r>
      <w:r w:rsidR="002324E6" w:rsidRPr="00DB2983">
        <w:rPr>
          <w:rFonts w:ascii="Neue Haas Grotesk Text Pro" w:hAnsi="Neue Haas Grotesk Text Pro" w:cs="Arial"/>
          <w:b/>
          <w:bCs/>
          <w:sz w:val="20"/>
          <w:szCs w:val="20"/>
        </w:rPr>
        <w:t>. Remuneration</w:t>
      </w:r>
      <w:r w:rsidRPr="00DB2983">
        <w:rPr>
          <w:rFonts w:ascii="Neue Haas Grotesk Text Pro" w:hAnsi="Neue Haas Grotesk Text Pro" w:cs="Arial"/>
          <w:b/>
          <w:bCs/>
          <w:sz w:val="20"/>
          <w:szCs w:val="20"/>
        </w:rPr>
        <w:t xml:space="preserve"> &amp; Commitment</w:t>
      </w:r>
    </w:p>
    <w:p w14:paraId="7F91529B" w14:textId="2FCCEDFB" w:rsidR="00263367" w:rsidRPr="00DB2983" w:rsidRDefault="00263367" w:rsidP="00A74478">
      <w:pPr>
        <w:pStyle w:val="NormalWeb"/>
        <w:numPr>
          <w:ilvl w:val="0"/>
          <w:numId w:val="42"/>
        </w:numPr>
        <w:spacing w:before="0" w:beforeAutospacing="0" w:after="0" w:afterAutospacing="0"/>
        <w:rPr>
          <w:rFonts w:ascii="Neue Haas Grotesk Text Pro" w:hAnsi="Neue Haas Grotesk Text Pro"/>
          <w:sz w:val="20"/>
          <w:szCs w:val="20"/>
        </w:rPr>
      </w:pPr>
      <w:r w:rsidRPr="00DB2983">
        <w:rPr>
          <w:rFonts w:ascii="Neue Haas Grotesk Text Pro" w:hAnsi="Neue Haas Grotesk Text Pro"/>
          <w:sz w:val="20"/>
          <w:szCs w:val="20"/>
        </w:rPr>
        <w:t>Board service is voluntary and non-remunerated.</w:t>
      </w:r>
    </w:p>
    <w:p w14:paraId="051AEE30" w14:textId="63D293C4" w:rsidR="00263367" w:rsidRPr="00DB2983" w:rsidRDefault="00263367" w:rsidP="00A74478">
      <w:pPr>
        <w:pStyle w:val="NormalWeb"/>
        <w:numPr>
          <w:ilvl w:val="0"/>
          <w:numId w:val="42"/>
        </w:numPr>
        <w:spacing w:before="0" w:beforeAutospacing="0" w:after="0" w:afterAutospacing="0"/>
        <w:rPr>
          <w:rFonts w:ascii="Neue Haas Grotesk Text Pro" w:hAnsi="Neue Haas Grotesk Text Pro"/>
          <w:sz w:val="20"/>
          <w:szCs w:val="20"/>
        </w:rPr>
      </w:pPr>
      <w:r w:rsidRPr="00DB2983">
        <w:rPr>
          <w:rFonts w:ascii="Neue Haas Grotesk Text Pro" w:hAnsi="Neue Haas Grotesk Text Pro"/>
          <w:sz w:val="20"/>
          <w:szCs w:val="20"/>
        </w:rPr>
        <w:t>Members are expected to attend at least four Board meetings annually and actively serve on committees.</w:t>
      </w:r>
    </w:p>
    <w:p w14:paraId="75304DDF" w14:textId="1D853FD0" w:rsidR="00263367" w:rsidRPr="00DB2983" w:rsidRDefault="00263367" w:rsidP="00A74478">
      <w:pPr>
        <w:pStyle w:val="NormalWeb"/>
        <w:numPr>
          <w:ilvl w:val="0"/>
          <w:numId w:val="42"/>
        </w:numPr>
        <w:spacing w:before="0" w:beforeAutospacing="0" w:after="0" w:afterAutospacing="0"/>
        <w:rPr>
          <w:rFonts w:ascii="Neue Haas Grotesk Text Pro" w:hAnsi="Neue Haas Grotesk Text Pro"/>
          <w:sz w:val="20"/>
          <w:szCs w:val="20"/>
        </w:rPr>
      </w:pPr>
      <w:r w:rsidRPr="00DB2983">
        <w:rPr>
          <w:rFonts w:ascii="Neue Haas Grotesk Text Pro" w:hAnsi="Neue Haas Grotesk Text Pro"/>
          <w:sz w:val="20"/>
          <w:szCs w:val="20"/>
        </w:rPr>
        <w:t>A modest allowance will be provided for attending official meetings, as per HFHU policy.</w:t>
      </w:r>
    </w:p>
    <w:p w14:paraId="049B2AE4" w14:textId="77777777" w:rsidR="00263367" w:rsidRPr="00DB2983" w:rsidRDefault="00263367" w:rsidP="00084911">
      <w:pPr>
        <w:spacing w:before="120" w:after="120" w:line="240" w:lineRule="auto"/>
        <w:jc w:val="both"/>
        <w:rPr>
          <w:rFonts w:ascii="Neue Haas Grotesk Text Pro" w:hAnsi="Neue Haas Grotesk Text Pro" w:cs="Arial"/>
          <w:b/>
          <w:bCs/>
          <w:sz w:val="20"/>
          <w:szCs w:val="20"/>
        </w:rPr>
      </w:pPr>
    </w:p>
    <w:p w14:paraId="7C3B8340" w14:textId="59624BB2" w:rsidR="003D0080" w:rsidRPr="00DB2983" w:rsidRDefault="003D0080" w:rsidP="00084911">
      <w:pPr>
        <w:spacing w:before="120" w:after="120" w:line="240" w:lineRule="auto"/>
        <w:jc w:val="both"/>
        <w:rPr>
          <w:rFonts w:ascii="Neue Haas Grotesk Text Pro" w:hAnsi="Neue Haas Grotesk Text Pro" w:cs="Arial"/>
          <w:b/>
          <w:bCs/>
          <w:sz w:val="20"/>
          <w:szCs w:val="20"/>
        </w:rPr>
      </w:pPr>
      <w:r w:rsidRPr="00DB2983">
        <w:rPr>
          <w:rFonts w:ascii="Neue Haas Grotesk Text Pro" w:hAnsi="Neue Haas Grotesk Text Pro" w:cs="Arial"/>
          <w:b/>
          <w:bCs/>
          <w:sz w:val="20"/>
          <w:szCs w:val="20"/>
        </w:rPr>
        <w:t>5</w:t>
      </w:r>
      <w:r w:rsidR="002324E6" w:rsidRPr="00DB2983">
        <w:rPr>
          <w:rFonts w:ascii="Neue Haas Grotesk Text Pro" w:hAnsi="Neue Haas Grotesk Text Pro" w:cs="Arial"/>
          <w:b/>
          <w:bCs/>
          <w:sz w:val="20"/>
          <w:szCs w:val="20"/>
        </w:rPr>
        <w:t>. Application</w:t>
      </w:r>
      <w:r w:rsidRPr="00DB2983">
        <w:rPr>
          <w:rFonts w:ascii="Neue Haas Grotesk Text Pro" w:hAnsi="Neue Haas Grotesk Text Pro" w:cs="Arial"/>
          <w:b/>
          <w:bCs/>
          <w:sz w:val="20"/>
          <w:szCs w:val="20"/>
        </w:rPr>
        <w:t xml:space="preserve"> Process</w:t>
      </w:r>
    </w:p>
    <w:p w14:paraId="54BA3A3B" w14:textId="77777777" w:rsidR="00C462C0" w:rsidRPr="00C462C0" w:rsidRDefault="00C462C0" w:rsidP="00084911">
      <w:pPr>
        <w:tabs>
          <w:tab w:val="left" w:pos="7100"/>
        </w:tabs>
        <w:spacing w:before="120" w:after="120" w:line="240" w:lineRule="auto"/>
        <w:rPr>
          <w:rFonts w:ascii="Neue Haas Grotesk Text Pro" w:hAnsi="Neue Haas Grotesk Text Pro" w:cs="Arial"/>
          <w:sz w:val="20"/>
          <w:szCs w:val="20"/>
        </w:rPr>
      </w:pPr>
      <w:r w:rsidRPr="00C462C0">
        <w:rPr>
          <w:rFonts w:ascii="Neue Haas Grotesk Text Pro" w:hAnsi="Neue Haas Grotesk Text Pro" w:cs="Arial"/>
          <w:sz w:val="20"/>
          <w:szCs w:val="20"/>
        </w:rPr>
        <w:t>Interested candidates should submit the following:</w:t>
      </w:r>
    </w:p>
    <w:p w14:paraId="0758BE2E" w14:textId="77777777" w:rsidR="00C462C0" w:rsidRPr="00A74478" w:rsidRDefault="00C462C0" w:rsidP="00A74478">
      <w:pPr>
        <w:pStyle w:val="ListParagraph"/>
        <w:numPr>
          <w:ilvl w:val="0"/>
          <w:numId w:val="43"/>
        </w:numPr>
        <w:tabs>
          <w:tab w:val="left" w:pos="7100"/>
        </w:tabs>
        <w:spacing w:before="120" w:after="120" w:line="240" w:lineRule="auto"/>
        <w:rPr>
          <w:rFonts w:ascii="Neue Haas Grotesk Text Pro" w:hAnsi="Neue Haas Grotesk Text Pro" w:cs="Arial"/>
          <w:sz w:val="20"/>
          <w:szCs w:val="20"/>
        </w:rPr>
      </w:pPr>
      <w:r w:rsidRPr="00A74478">
        <w:rPr>
          <w:rFonts w:ascii="Neue Haas Grotesk Text Pro" w:hAnsi="Neue Haas Grotesk Text Pro" w:cs="Arial"/>
          <w:sz w:val="20"/>
          <w:szCs w:val="20"/>
        </w:rPr>
        <w:t>A cover letter expressing interest and alignment with HFHU’s mission.</w:t>
      </w:r>
    </w:p>
    <w:p w14:paraId="7284AEE5" w14:textId="77777777" w:rsidR="00C462C0" w:rsidRPr="00A74478" w:rsidRDefault="00C462C0" w:rsidP="00A74478">
      <w:pPr>
        <w:pStyle w:val="ListParagraph"/>
        <w:numPr>
          <w:ilvl w:val="0"/>
          <w:numId w:val="43"/>
        </w:numPr>
        <w:tabs>
          <w:tab w:val="left" w:pos="7100"/>
        </w:tabs>
        <w:spacing w:before="120" w:after="120" w:line="240" w:lineRule="auto"/>
        <w:rPr>
          <w:rFonts w:ascii="Neue Haas Grotesk Text Pro" w:hAnsi="Neue Haas Grotesk Text Pro" w:cs="Arial"/>
          <w:sz w:val="20"/>
          <w:szCs w:val="20"/>
        </w:rPr>
      </w:pPr>
      <w:r w:rsidRPr="00A74478">
        <w:rPr>
          <w:rFonts w:ascii="Neue Haas Grotesk Text Pro" w:hAnsi="Neue Haas Grotesk Text Pro" w:cs="Arial"/>
          <w:sz w:val="20"/>
          <w:szCs w:val="20"/>
        </w:rPr>
        <w:t>A detailed CV highlighting relevant qualifications and experience.</w:t>
      </w:r>
    </w:p>
    <w:p w14:paraId="67366C45" w14:textId="0785DF59" w:rsidR="00C462C0" w:rsidRPr="00A74478" w:rsidRDefault="00C462C0" w:rsidP="00A74478">
      <w:pPr>
        <w:pStyle w:val="ListParagraph"/>
        <w:numPr>
          <w:ilvl w:val="0"/>
          <w:numId w:val="43"/>
        </w:numPr>
        <w:tabs>
          <w:tab w:val="left" w:pos="7100"/>
        </w:tabs>
        <w:spacing w:before="120" w:after="120" w:line="240" w:lineRule="auto"/>
        <w:rPr>
          <w:rFonts w:ascii="Neue Haas Grotesk Text Pro" w:hAnsi="Neue Haas Grotesk Text Pro" w:cs="Arial"/>
          <w:sz w:val="20"/>
          <w:szCs w:val="20"/>
        </w:rPr>
      </w:pPr>
      <w:r w:rsidRPr="00A74478">
        <w:rPr>
          <w:rFonts w:ascii="Neue Haas Grotesk Text Pro" w:hAnsi="Neue Haas Grotesk Text Pro" w:cs="Arial"/>
          <w:sz w:val="20"/>
          <w:szCs w:val="20"/>
        </w:rPr>
        <w:t xml:space="preserve">Contact details of at least </w:t>
      </w:r>
      <w:r w:rsidR="00DF09F8">
        <w:rPr>
          <w:rFonts w:ascii="Neue Haas Grotesk Text Pro" w:hAnsi="Neue Haas Grotesk Text Pro" w:cs="Arial"/>
          <w:sz w:val="20"/>
          <w:szCs w:val="20"/>
        </w:rPr>
        <w:t>three</w:t>
      </w:r>
      <w:r w:rsidRPr="00A74478">
        <w:rPr>
          <w:rFonts w:ascii="Neue Haas Grotesk Text Pro" w:hAnsi="Neue Haas Grotesk Text Pro" w:cs="Arial"/>
          <w:sz w:val="20"/>
          <w:szCs w:val="20"/>
        </w:rPr>
        <w:t xml:space="preserve"> referees.</w:t>
      </w:r>
    </w:p>
    <w:p w14:paraId="2DE46E41" w14:textId="08A68FFB" w:rsidR="00C462C0" w:rsidRPr="00C462C0" w:rsidRDefault="00C462C0" w:rsidP="00084911">
      <w:pPr>
        <w:tabs>
          <w:tab w:val="left" w:pos="7100"/>
        </w:tabs>
        <w:spacing w:before="120" w:after="120" w:line="240" w:lineRule="auto"/>
        <w:rPr>
          <w:rFonts w:ascii="Neue Haas Grotesk Text Pro" w:hAnsi="Neue Haas Grotesk Text Pro" w:cs="Arial"/>
          <w:sz w:val="20"/>
          <w:szCs w:val="20"/>
        </w:rPr>
      </w:pPr>
      <w:r w:rsidRPr="00C462C0">
        <w:rPr>
          <w:rFonts w:ascii="Neue Haas Grotesk Text Pro" w:hAnsi="Neue Haas Grotesk Text Pro" w:cs="Arial"/>
          <w:b/>
          <w:bCs/>
          <w:sz w:val="20"/>
          <w:szCs w:val="20"/>
        </w:rPr>
        <w:t>Applications should be submitted to:</w:t>
      </w:r>
      <w:r w:rsidRPr="00C462C0">
        <w:rPr>
          <w:rFonts w:ascii="Neue Haas Grotesk Text Pro" w:hAnsi="Neue Haas Grotesk Text Pro" w:cs="Arial"/>
          <w:sz w:val="20"/>
          <w:szCs w:val="20"/>
        </w:rPr>
        <w:br/>
      </w:r>
      <w:r w:rsidRPr="00C462C0">
        <w:rPr>
          <w:rFonts w:ascii="Neue Haas Grotesk Text Pro" w:hAnsi="Neue Haas Grotesk Text Pro" w:cs="Arial"/>
          <w:b/>
          <w:bCs/>
          <w:sz w:val="20"/>
          <w:szCs w:val="20"/>
        </w:rPr>
        <w:t>Email:</w:t>
      </w:r>
      <w:r w:rsidRPr="00C462C0">
        <w:rPr>
          <w:rFonts w:ascii="Neue Haas Grotesk Text Pro" w:hAnsi="Neue Haas Grotesk Text Pro" w:cs="Arial"/>
          <w:sz w:val="20"/>
          <w:szCs w:val="20"/>
        </w:rPr>
        <w:t xml:space="preserve"> </w:t>
      </w:r>
      <w:hyperlink r:id="rId8" w:history="1">
        <w:r w:rsidR="00196424" w:rsidRPr="00986CE3">
          <w:rPr>
            <w:rStyle w:val="Hyperlink"/>
            <w:rFonts w:ascii="Neue Haas Grotesk Text Pro" w:hAnsi="Neue Haas Grotesk Text Pro" w:cs="Arial"/>
            <w:b/>
            <w:bCs/>
            <w:color w:val="auto"/>
            <w:sz w:val="20"/>
            <w:szCs w:val="20"/>
          </w:rPr>
          <w:t>hr@hfhuganda.org</w:t>
        </w:r>
      </w:hyperlink>
      <w:r w:rsidR="00196424" w:rsidRPr="00986CE3">
        <w:rPr>
          <w:rFonts w:ascii="Neue Haas Grotesk Text Pro" w:hAnsi="Neue Haas Grotesk Text Pro" w:cs="Arial"/>
          <w:sz w:val="20"/>
          <w:szCs w:val="20"/>
        </w:rPr>
        <w:t xml:space="preserve"> </w:t>
      </w:r>
      <w:r w:rsidRPr="00C462C0">
        <w:rPr>
          <w:rFonts w:ascii="Neue Haas Grotesk Text Pro" w:hAnsi="Neue Haas Grotesk Text Pro" w:cs="Arial"/>
          <w:sz w:val="20"/>
          <w:szCs w:val="20"/>
        </w:rPr>
        <w:br/>
      </w:r>
      <w:r w:rsidRPr="00C462C0">
        <w:rPr>
          <w:rFonts w:ascii="Neue Haas Grotesk Text Pro" w:hAnsi="Neue Haas Grotesk Text Pro" w:cs="Arial"/>
          <w:b/>
          <w:bCs/>
          <w:sz w:val="20"/>
          <w:szCs w:val="20"/>
        </w:rPr>
        <w:t>Address:</w:t>
      </w:r>
      <w:r w:rsidRPr="00C462C0">
        <w:rPr>
          <w:rFonts w:ascii="Neue Haas Grotesk Text Pro" w:hAnsi="Neue Haas Grotesk Text Pro" w:cs="Arial"/>
          <w:sz w:val="20"/>
          <w:szCs w:val="20"/>
        </w:rPr>
        <w:t xml:space="preserve"> Habitat for Humanity Uganda, Plot 1026 Lukadde Road, Kira Ward, P.O. Box 16327, Kampala, Uganda.</w:t>
      </w:r>
    </w:p>
    <w:p w14:paraId="2F668FA0" w14:textId="0A148263" w:rsidR="00C462C0" w:rsidRPr="00C462C0" w:rsidRDefault="00C462C0" w:rsidP="00084911">
      <w:pPr>
        <w:tabs>
          <w:tab w:val="left" w:pos="7100"/>
        </w:tabs>
        <w:spacing w:before="120" w:after="120" w:line="240" w:lineRule="auto"/>
        <w:rPr>
          <w:rFonts w:ascii="Neue Haas Grotesk Text Pro" w:hAnsi="Neue Haas Grotesk Text Pro" w:cs="Arial"/>
          <w:sz w:val="20"/>
          <w:szCs w:val="20"/>
        </w:rPr>
      </w:pPr>
      <w:r w:rsidRPr="00C462C0">
        <w:rPr>
          <w:rFonts w:ascii="Neue Haas Grotesk Text Pro" w:hAnsi="Neue Haas Grotesk Text Pro" w:cs="Arial"/>
          <w:b/>
          <w:bCs/>
          <w:sz w:val="20"/>
          <w:szCs w:val="20"/>
        </w:rPr>
        <w:t>Deadline for applications:</w:t>
      </w:r>
      <w:r w:rsidRPr="00C462C0">
        <w:rPr>
          <w:rFonts w:ascii="Neue Haas Grotesk Text Pro" w:hAnsi="Neue Haas Grotesk Text Pro" w:cs="Arial"/>
          <w:sz w:val="20"/>
          <w:szCs w:val="20"/>
        </w:rPr>
        <w:t xml:space="preserve"> </w:t>
      </w:r>
      <w:r w:rsidRPr="00986CE3">
        <w:rPr>
          <w:rFonts w:ascii="Neue Haas Grotesk Text Pro" w:hAnsi="Neue Haas Grotesk Text Pro" w:cs="Arial"/>
          <w:b/>
          <w:bCs/>
          <w:i/>
          <w:iCs/>
          <w:sz w:val="20"/>
          <w:szCs w:val="20"/>
        </w:rPr>
        <w:t xml:space="preserve">Friday, </w:t>
      </w:r>
      <w:r w:rsidR="005D0A59" w:rsidRPr="00986CE3">
        <w:rPr>
          <w:rFonts w:ascii="Neue Haas Grotesk Text Pro" w:hAnsi="Neue Haas Grotesk Text Pro" w:cs="Arial"/>
          <w:b/>
          <w:bCs/>
          <w:i/>
          <w:iCs/>
          <w:sz w:val="20"/>
          <w:szCs w:val="20"/>
        </w:rPr>
        <w:t>31</w:t>
      </w:r>
      <w:r w:rsidR="005D0A59" w:rsidRPr="00986CE3">
        <w:rPr>
          <w:rFonts w:ascii="Neue Haas Grotesk Text Pro" w:hAnsi="Neue Haas Grotesk Text Pro" w:cs="Arial"/>
          <w:b/>
          <w:bCs/>
          <w:i/>
          <w:iCs/>
          <w:sz w:val="20"/>
          <w:szCs w:val="20"/>
          <w:vertAlign w:val="superscript"/>
        </w:rPr>
        <w:t>st</w:t>
      </w:r>
      <w:r w:rsidR="005D0A59" w:rsidRPr="00986CE3">
        <w:rPr>
          <w:rFonts w:ascii="Neue Haas Grotesk Text Pro" w:hAnsi="Neue Haas Grotesk Text Pro" w:cs="Arial"/>
          <w:b/>
          <w:bCs/>
          <w:i/>
          <w:iCs/>
          <w:sz w:val="20"/>
          <w:szCs w:val="20"/>
        </w:rPr>
        <w:t xml:space="preserve"> </w:t>
      </w:r>
      <w:r w:rsidR="001D1919" w:rsidRPr="00986CE3">
        <w:rPr>
          <w:rFonts w:ascii="Neue Haas Grotesk Text Pro" w:hAnsi="Neue Haas Grotesk Text Pro" w:cs="Arial"/>
          <w:b/>
          <w:bCs/>
          <w:i/>
          <w:iCs/>
          <w:sz w:val="20"/>
          <w:szCs w:val="20"/>
        </w:rPr>
        <w:t xml:space="preserve">October </w:t>
      </w:r>
      <w:r w:rsidRPr="00986CE3">
        <w:rPr>
          <w:rFonts w:ascii="Neue Haas Grotesk Text Pro" w:hAnsi="Neue Haas Grotesk Text Pro" w:cs="Arial"/>
          <w:b/>
          <w:bCs/>
          <w:i/>
          <w:iCs/>
          <w:sz w:val="20"/>
          <w:szCs w:val="20"/>
        </w:rPr>
        <w:t>2025</w:t>
      </w:r>
    </w:p>
    <w:p w14:paraId="0CA0C911" w14:textId="77777777" w:rsidR="00C462C0" w:rsidRPr="00C462C0" w:rsidRDefault="00C462C0" w:rsidP="00084911">
      <w:pPr>
        <w:tabs>
          <w:tab w:val="left" w:pos="7100"/>
        </w:tabs>
        <w:spacing w:before="120" w:after="120" w:line="240" w:lineRule="auto"/>
        <w:rPr>
          <w:rFonts w:ascii="Neue Haas Grotesk Text Pro" w:hAnsi="Neue Haas Grotesk Text Pro" w:cs="Arial"/>
          <w:sz w:val="20"/>
          <w:szCs w:val="20"/>
        </w:rPr>
      </w:pPr>
      <w:r w:rsidRPr="00C462C0">
        <w:rPr>
          <w:rFonts w:ascii="Neue Haas Grotesk Text Pro" w:hAnsi="Neue Haas Grotesk Text Pro" w:cs="Arial"/>
          <w:sz w:val="20"/>
          <w:szCs w:val="20"/>
        </w:rPr>
        <w:t>HFHU looks forward to welcoming visionary, diverse, and strategic leaders to join its Board of Directors in advancing the mission of transforming lives and communities through decent and affordable housing.</w:t>
      </w:r>
    </w:p>
    <w:p w14:paraId="409833B9" w14:textId="2A05122E" w:rsidR="000F190B" w:rsidRPr="00DB2983" w:rsidRDefault="000F190B" w:rsidP="00084911">
      <w:pPr>
        <w:tabs>
          <w:tab w:val="left" w:pos="7100"/>
        </w:tabs>
        <w:spacing w:before="120" w:after="120" w:line="240" w:lineRule="auto"/>
        <w:rPr>
          <w:rFonts w:ascii="Neue Haas Grotesk Text Pro" w:hAnsi="Neue Haas Grotesk Text Pro" w:cs="Arial"/>
          <w:sz w:val="20"/>
          <w:szCs w:val="20"/>
        </w:rPr>
      </w:pPr>
      <w:r w:rsidRPr="00DB2983">
        <w:rPr>
          <w:rFonts w:ascii="Neue Haas Grotesk Text Pro" w:hAnsi="Neue Haas Grotesk Text Pro" w:cs="Arial"/>
          <w:sz w:val="20"/>
          <w:szCs w:val="20"/>
        </w:rPr>
        <w:tab/>
      </w:r>
    </w:p>
    <w:sectPr w:rsidR="000F190B" w:rsidRPr="00DB298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DBF6" w14:textId="77777777" w:rsidR="007509EC" w:rsidRDefault="007509EC" w:rsidP="00635E14">
      <w:pPr>
        <w:spacing w:after="0" w:line="240" w:lineRule="auto"/>
      </w:pPr>
      <w:r>
        <w:separator/>
      </w:r>
    </w:p>
  </w:endnote>
  <w:endnote w:type="continuationSeparator" w:id="0">
    <w:p w14:paraId="09B4CE6A" w14:textId="77777777" w:rsidR="007509EC" w:rsidRDefault="007509EC" w:rsidP="0063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539657"/>
      <w:docPartObj>
        <w:docPartGallery w:val="Page Numbers (Bottom of Page)"/>
        <w:docPartUnique/>
      </w:docPartObj>
    </w:sdtPr>
    <w:sdtEndPr>
      <w:rPr>
        <w:noProof/>
      </w:rPr>
    </w:sdtEndPr>
    <w:sdtContent>
      <w:p w14:paraId="137ACA27" w14:textId="4E59854B" w:rsidR="00635E14" w:rsidRDefault="00635E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0C5311" w14:textId="77777777" w:rsidR="00635E14" w:rsidRDefault="0063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7230" w14:textId="77777777" w:rsidR="007509EC" w:rsidRDefault="007509EC" w:rsidP="00635E14">
      <w:pPr>
        <w:spacing w:after="0" w:line="240" w:lineRule="auto"/>
      </w:pPr>
      <w:r>
        <w:separator/>
      </w:r>
    </w:p>
  </w:footnote>
  <w:footnote w:type="continuationSeparator" w:id="0">
    <w:p w14:paraId="649637C2" w14:textId="77777777" w:rsidR="007509EC" w:rsidRDefault="007509EC" w:rsidP="0063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E3" w14:textId="783093B8" w:rsidR="00AD1E32" w:rsidRDefault="008204F0" w:rsidP="002120C5">
    <w:pPr>
      <w:pStyle w:val="Header"/>
    </w:pPr>
    <w:r>
      <w:rPr>
        <w:rFonts w:ascii="Neue Haas Grotesk Text Pro" w:hAnsi="Neue Haas Grotesk Text Pro"/>
        <w:b/>
        <w:noProof/>
      </w:rPr>
      <w:drawing>
        <wp:inline distT="0" distB="0" distL="0" distR="0" wp14:anchorId="7A9FED9B" wp14:editId="5840E837">
          <wp:extent cx="1924050" cy="815802"/>
          <wp:effectExtent l="0" t="0" r="0" b="3810"/>
          <wp:docPr id="1036409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981" cy="8170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F8D"/>
    <w:multiLevelType w:val="hybridMultilevel"/>
    <w:tmpl w:val="3962C69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9C1D22"/>
    <w:multiLevelType w:val="multilevel"/>
    <w:tmpl w:val="B522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477C8"/>
    <w:multiLevelType w:val="multilevel"/>
    <w:tmpl w:val="F2369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863A4"/>
    <w:multiLevelType w:val="hybridMultilevel"/>
    <w:tmpl w:val="AA22877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596FDE"/>
    <w:multiLevelType w:val="multilevel"/>
    <w:tmpl w:val="E2A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358D3"/>
    <w:multiLevelType w:val="multilevel"/>
    <w:tmpl w:val="D396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F26C9"/>
    <w:multiLevelType w:val="hybridMultilevel"/>
    <w:tmpl w:val="535A101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08547B"/>
    <w:multiLevelType w:val="hybridMultilevel"/>
    <w:tmpl w:val="51744DE2"/>
    <w:lvl w:ilvl="0" w:tplc="573AD9DE">
      <w:start w:val="1"/>
      <w:numFmt w:val="decimal"/>
      <w:lvlText w:val="%1."/>
      <w:lvlJc w:val="left"/>
      <w:pPr>
        <w:ind w:left="575" w:hanging="305"/>
      </w:pPr>
      <w:rPr>
        <w:rFonts w:ascii="Arial" w:eastAsia="Arial" w:hAnsi="Arial" w:cs="Arial" w:hint="default"/>
        <w:b/>
        <w:bCs/>
        <w:spacing w:val="-1"/>
        <w:w w:val="99"/>
        <w:sz w:val="24"/>
        <w:szCs w:val="24"/>
        <w:lang w:val="en-US" w:eastAsia="en-US" w:bidi="ar-SA"/>
      </w:rPr>
    </w:lvl>
    <w:lvl w:ilvl="1" w:tplc="02EEC38C">
      <w:start w:val="1"/>
      <w:numFmt w:val="lowerLetter"/>
      <w:lvlText w:val="%2)"/>
      <w:lvlJc w:val="left"/>
      <w:pPr>
        <w:ind w:left="581" w:hanging="363"/>
      </w:pPr>
      <w:rPr>
        <w:rFonts w:ascii="Arial" w:eastAsia="Arial" w:hAnsi="Arial" w:cs="Arial" w:hint="default"/>
        <w:spacing w:val="0"/>
        <w:w w:val="97"/>
        <w:sz w:val="24"/>
        <w:szCs w:val="24"/>
        <w:lang w:val="en-US" w:eastAsia="en-US" w:bidi="ar-SA"/>
      </w:rPr>
    </w:lvl>
    <w:lvl w:ilvl="2" w:tplc="8A648C9C">
      <w:numFmt w:val="bullet"/>
      <w:lvlText w:val="•"/>
      <w:lvlJc w:val="left"/>
      <w:pPr>
        <w:ind w:left="1607" w:hanging="363"/>
      </w:pPr>
      <w:rPr>
        <w:lang w:val="en-US" w:eastAsia="en-US" w:bidi="ar-SA"/>
      </w:rPr>
    </w:lvl>
    <w:lvl w:ilvl="3" w:tplc="A4CA6448">
      <w:numFmt w:val="bullet"/>
      <w:lvlText w:val="•"/>
      <w:lvlJc w:val="left"/>
      <w:pPr>
        <w:ind w:left="2634" w:hanging="363"/>
      </w:pPr>
      <w:rPr>
        <w:lang w:val="en-US" w:eastAsia="en-US" w:bidi="ar-SA"/>
      </w:rPr>
    </w:lvl>
    <w:lvl w:ilvl="4" w:tplc="8E6C62FE">
      <w:numFmt w:val="bullet"/>
      <w:lvlText w:val="•"/>
      <w:lvlJc w:val="left"/>
      <w:pPr>
        <w:ind w:left="3661" w:hanging="363"/>
      </w:pPr>
      <w:rPr>
        <w:lang w:val="en-US" w:eastAsia="en-US" w:bidi="ar-SA"/>
      </w:rPr>
    </w:lvl>
    <w:lvl w:ilvl="5" w:tplc="233039B2">
      <w:numFmt w:val="bullet"/>
      <w:lvlText w:val="•"/>
      <w:lvlJc w:val="left"/>
      <w:pPr>
        <w:ind w:left="4687" w:hanging="363"/>
      </w:pPr>
      <w:rPr>
        <w:lang w:val="en-US" w:eastAsia="en-US" w:bidi="ar-SA"/>
      </w:rPr>
    </w:lvl>
    <w:lvl w:ilvl="6" w:tplc="CAC6AFDC">
      <w:numFmt w:val="bullet"/>
      <w:lvlText w:val="•"/>
      <w:lvlJc w:val="left"/>
      <w:pPr>
        <w:ind w:left="5714" w:hanging="363"/>
      </w:pPr>
      <w:rPr>
        <w:lang w:val="en-US" w:eastAsia="en-US" w:bidi="ar-SA"/>
      </w:rPr>
    </w:lvl>
    <w:lvl w:ilvl="7" w:tplc="23E43A90">
      <w:numFmt w:val="bullet"/>
      <w:lvlText w:val="•"/>
      <w:lvlJc w:val="left"/>
      <w:pPr>
        <w:ind w:left="6741" w:hanging="363"/>
      </w:pPr>
      <w:rPr>
        <w:lang w:val="en-US" w:eastAsia="en-US" w:bidi="ar-SA"/>
      </w:rPr>
    </w:lvl>
    <w:lvl w:ilvl="8" w:tplc="EEAAB4EE">
      <w:numFmt w:val="bullet"/>
      <w:lvlText w:val="•"/>
      <w:lvlJc w:val="left"/>
      <w:pPr>
        <w:ind w:left="7767" w:hanging="363"/>
      </w:pPr>
      <w:rPr>
        <w:lang w:val="en-US" w:eastAsia="en-US" w:bidi="ar-SA"/>
      </w:rPr>
    </w:lvl>
  </w:abstractNum>
  <w:abstractNum w:abstractNumId="8" w15:restartNumberingAfterBreak="0">
    <w:nsid w:val="13C3638C"/>
    <w:multiLevelType w:val="hybridMultilevel"/>
    <w:tmpl w:val="A11ACB3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9810E9"/>
    <w:multiLevelType w:val="multilevel"/>
    <w:tmpl w:val="FC90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32A0A"/>
    <w:multiLevelType w:val="multilevel"/>
    <w:tmpl w:val="112C4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948A4"/>
    <w:multiLevelType w:val="multilevel"/>
    <w:tmpl w:val="F0520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823CC"/>
    <w:multiLevelType w:val="hybridMultilevel"/>
    <w:tmpl w:val="073CE0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A8C789F"/>
    <w:multiLevelType w:val="multilevel"/>
    <w:tmpl w:val="9AAE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37D22"/>
    <w:multiLevelType w:val="hybridMultilevel"/>
    <w:tmpl w:val="C2C0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2167D"/>
    <w:multiLevelType w:val="hybridMultilevel"/>
    <w:tmpl w:val="F222A8A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4A6D9D"/>
    <w:multiLevelType w:val="multilevel"/>
    <w:tmpl w:val="EEE6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437FA"/>
    <w:multiLevelType w:val="multilevel"/>
    <w:tmpl w:val="76DA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E4AED"/>
    <w:multiLevelType w:val="multilevel"/>
    <w:tmpl w:val="64A8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610C2"/>
    <w:multiLevelType w:val="multilevel"/>
    <w:tmpl w:val="2A50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3A5036"/>
    <w:multiLevelType w:val="multilevel"/>
    <w:tmpl w:val="B9F0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E2423"/>
    <w:multiLevelType w:val="multilevel"/>
    <w:tmpl w:val="030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34762"/>
    <w:multiLevelType w:val="multilevel"/>
    <w:tmpl w:val="5C3C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8249A"/>
    <w:multiLevelType w:val="hybridMultilevel"/>
    <w:tmpl w:val="A726EAC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C477AD7"/>
    <w:multiLevelType w:val="hybridMultilevel"/>
    <w:tmpl w:val="D36EBA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1382385"/>
    <w:multiLevelType w:val="hybridMultilevel"/>
    <w:tmpl w:val="C422CD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1CF2B7B"/>
    <w:multiLevelType w:val="multilevel"/>
    <w:tmpl w:val="B11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50F1A"/>
    <w:multiLevelType w:val="multilevel"/>
    <w:tmpl w:val="0752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E28D5"/>
    <w:multiLevelType w:val="hybridMultilevel"/>
    <w:tmpl w:val="69F2EA0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2F01063"/>
    <w:multiLevelType w:val="multilevel"/>
    <w:tmpl w:val="BEA2E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24177"/>
    <w:multiLevelType w:val="multilevel"/>
    <w:tmpl w:val="800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F0A83"/>
    <w:multiLevelType w:val="hybridMultilevel"/>
    <w:tmpl w:val="FEF0D71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3A21323"/>
    <w:multiLevelType w:val="hybridMultilevel"/>
    <w:tmpl w:val="A7B2C69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B586FE6"/>
    <w:multiLevelType w:val="hybridMultilevel"/>
    <w:tmpl w:val="154C43A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24A41F2"/>
    <w:multiLevelType w:val="multilevel"/>
    <w:tmpl w:val="BEA2E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03AD1"/>
    <w:multiLevelType w:val="hybridMultilevel"/>
    <w:tmpl w:val="6BCE596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2F60B6F"/>
    <w:multiLevelType w:val="multilevel"/>
    <w:tmpl w:val="8D8A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7112A"/>
    <w:multiLevelType w:val="multilevel"/>
    <w:tmpl w:val="41A8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822AD"/>
    <w:multiLevelType w:val="multilevel"/>
    <w:tmpl w:val="D974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E2CAC"/>
    <w:multiLevelType w:val="hybridMultilevel"/>
    <w:tmpl w:val="1E34FB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C593E4B"/>
    <w:multiLevelType w:val="hybridMultilevel"/>
    <w:tmpl w:val="20500D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CD8386B"/>
    <w:multiLevelType w:val="multilevel"/>
    <w:tmpl w:val="60B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2E1634"/>
    <w:multiLevelType w:val="multilevel"/>
    <w:tmpl w:val="DEC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60895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988174737">
    <w:abstractNumId w:val="40"/>
  </w:num>
  <w:num w:numId="3" w16cid:durableId="952125989">
    <w:abstractNumId w:val="39"/>
  </w:num>
  <w:num w:numId="4" w16cid:durableId="1905874936">
    <w:abstractNumId w:val="25"/>
  </w:num>
  <w:num w:numId="5" w16cid:durableId="828521061">
    <w:abstractNumId w:val="24"/>
  </w:num>
  <w:num w:numId="6" w16cid:durableId="2052336342">
    <w:abstractNumId w:val="22"/>
  </w:num>
  <w:num w:numId="7" w16cid:durableId="1592877">
    <w:abstractNumId w:val="21"/>
  </w:num>
  <w:num w:numId="8" w16cid:durableId="1061713398">
    <w:abstractNumId w:val="2"/>
  </w:num>
  <w:num w:numId="9" w16cid:durableId="936255055">
    <w:abstractNumId w:val="10"/>
  </w:num>
  <w:num w:numId="10" w16cid:durableId="112602434">
    <w:abstractNumId w:val="11"/>
  </w:num>
  <w:num w:numId="11" w16cid:durableId="1275939270">
    <w:abstractNumId w:val="26"/>
  </w:num>
  <w:num w:numId="12" w16cid:durableId="874467232">
    <w:abstractNumId w:val="1"/>
  </w:num>
  <w:num w:numId="13" w16cid:durableId="173231829">
    <w:abstractNumId w:val="42"/>
  </w:num>
  <w:num w:numId="14" w16cid:durableId="1534803197">
    <w:abstractNumId w:val="9"/>
  </w:num>
  <w:num w:numId="15" w16cid:durableId="1771586539">
    <w:abstractNumId w:val="15"/>
  </w:num>
  <w:num w:numId="16" w16cid:durableId="39518647">
    <w:abstractNumId w:val="0"/>
  </w:num>
  <w:num w:numId="17" w16cid:durableId="1210916092">
    <w:abstractNumId w:val="8"/>
  </w:num>
  <w:num w:numId="18" w16cid:durableId="1780223902">
    <w:abstractNumId w:val="3"/>
  </w:num>
  <w:num w:numId="19" w16cid:durableId="1669988795">
    <w:abstractNumId w:val="35"/>
  </w:num>
  <w:num w:numId="20" w16cid:durableId="476074948">
    <w:abstractNumId w:val="32"/>
  </w:num>
  <w:num w:numId="21" w16cid:durableId="1171988407">
    <w:abstractNumId w:val="6"/>
  </w:num>
  <w:num w:numId="22" w16cid:durableId="473909126">
    <w:abstractNumId w:val="33"/>
  </w:num>
  <w:num w:numId="23" w16cid:durableId="199783366">
    <w:abstractNumId w:val="12"/>
  </w:num>
  <w:num w:numId="24" w16cid:durableId="888762173">
    <w:abstractNumId w:val="31"/>
  </w:num>
  <w:num w:numId="25" w16cid:durableId="2090956491">
    <w:abstractNumId w:val="28"/>
  </w:num>
  <w:num w:numId="26" w16cid:durableId="2070030670">
    <w:abstractNumId w:val="23"/>
  </w:num>
  <w:num w:numId="27" w16cid:durableId="1775130007">
    <w:abstractNumId w:val="38"/>
  </w:num>
  <w:num w:numId="28" w16cid:durableId="141240150">
    <w:abstractNumId w:val="19"/>
  </w:num>
  <w:num w:numId="29" w16cid:durableId="1583101502">
    <w:abstractNumId w:val="27"/>
  </w:num>
  <w:num w:numId="30" w16cid:durableId="777217518">
    <w:abstractNumId w:val="18"/>
  </w:num>
  <w:num w:numId="31" w16cid:durableId="611476911">
    <w:abstractNumId w:val="5"/>
  </w:num>
  <w:num w:numId="32" w16cid:durableId="60715018">
    <w:abstractNumId w:val="4"/>
  </w:num>
  <w:num w:numId="33" w16cid:durableId="1459226991">
    <w:abstractNumId w:val="36"/>
  </w:num>
  <w:num w:numId="34" w16cid:durableId="457797877">
    <w:abstractNumId w:val="41"/>
  </w:num>
  <w:num w:numId="35" w16cid:durableId="1161316464">
    <w:abstractNumId w:val="16"/>
  </w:num>
  <w:num w:numId="36" w16cid:durableId="1806850567">
    <w:abstractNumId w:val="30"/>
  </w:num>
  <w:num w:numId="37" w16cid:durableId="1703095575">
    <w:abstractNumId w:val="13"/>
  </w:num>
  <w:num w:numId="38" w16cid:durableId="418646134">
    <w:abstractNumId w:val="20"/>
  </w:num>
  <w:num w:numId="39" w16cid:durableId="1996101911">
    <w:abstractNumId w:val="17"/>
  </w:num>
  <w:num w:numId="40" w16cid:durableId="184170416">
    <w:abstractNumId w:val="37"/>
  </w:num>
  <w:num w:numId="41" w16cid:durableId="259141604">
    <w:abstractNumId w:val="14"/>
  </w:num>
  <w:num w:numId="42" w16cid:durableId="125202919">
    <w:abstractNumId w:val="29"/>
  </w:num>
  <w:num w:numId="43" w16cid:durableId="76041976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14"/>
    <w:rsid w:val="000045C9"/>
    <w:rsid w:val="00006542"/>
    <w:rsid w:val="00020E52"/>
    <w:rsid w:val="000801AC"/>
    <w:rsid w:val="00084911"/>
    <w:rsid w:val="000B1953"/>
    <w:rsid w:val="000C0A98"/>
    <w:rsid w:val="000E5C7C"/>
    <w:rsid w:val="000F190B"/>
    <w:rsid w:val="000F21D1"/>
    <w:rsid w:val="0010150C"/>
    <w:rsid w:val="00101FBA"/>
    <w:rsid w:val="00163328"/>
    <w:rsid w:val="00196424"/>
    <w:rsid w:val="001D0ECE"/>
    <w:rsid w:val="001D1919"/>
    <w:rsid w:val="001D6F3C"/>
    <w:rsid w:val="002120C5"/>
    <w:rsid w:val="002324E6"/>
    <w:rsid w:val="00241356"/>
    <w:rsid w:val="00263367"/>
    <w:rsid w:val="00277B86"/>
    <w:rsid w:val="0029673B"/>
    <w:rsid w:val="002A7DBE"/>
    <w:rsid w:val="002D0EFD"/>
    <w:rsid w:val="002E3D10"/>
    <w:rsid w:val="002E428E"/>
    <w:rsid w:val="002F472F"/>
    <w:rsid w:val="002F5512"/>
    <w:rsid w:val="00355152"/>
    <w:rsid w:val="003D0080"/>
    <w:rsid w:val="003E0C91"/>
    <w:rsid w:val="00422B4D"/>
    <w:rsid w:val="00433C58"/>
    <w:rsid w:val="004F65CC"/>
    <w:rsid w:val="00521A8E"/>
    <w:rsid w:val="005B2CC4"/>
    <w:rsid w:val="005D0A59"/>
    <w:rsid w:val="005F7087"/>
    <w:rsid w:val="006127B3"/>
    <w:rsid w:val="00635E14"/>
    <w:rsid w:val="007129F6"/>
    <w:rsid w:val="007509EC"/>
    <w:rsid w:val="007568B4"/>
    <w:rsid w:val="00756E75"/>
    <w:rsid w:val="0077288D"/>
    <w:rsid w:val="007F3322"/>
    <w:rsid w:val="008112B2"/>
    <w:rsid w:val="008204F0"/>
    <w:rsid w:val="00860225"/>
    <w:rsid w:val="0086788C"/>
    <w:rsid w:val="008D59C1"/>
    <w:rsid w:val="008D7FCC"/>
    <w:rsid w:val="0090195E"/>
    <w:rsid w:val="00912373"/>
    <w:rsid w:val="00986CE3"/>
    <w:rsid w:val="009C65D7"/>
    <w:rsid w:val="00A02968"/>
    <w:rsid w:val="00A72AF9"/>
    <w:rsid w:val="00A74478"/>
    <w:rsid w:val="00AD1E32"/>
    <w:rsid w:val="00B51200"/>
    <w:rsid w:val="00B66A34"/>
    <w:rsid w:val="00B91B63"/>
    <w:rsid w:val="00BF6D89"/>
    <w:rsid w:val="00C462C0"/>
    <w:rsid w:val="00C77EAC"/>
    <w:rsid w:val="00C80061"/>
    <w:rsid w:val="00CA181B"/>
    <w:rsid w:val="00CC69F9"/>
    <w:rsid w:val="00CF7ABC"/>
    <w:rsid w:val="00D11B2E"/>
    <w:rsid w:val="00D92B6D"/>
    <w:rsid w:val="00DB2983"/>
    <w:rsid w:val="00DD0C57"/>
    <w:rsid w:val="00DF09F8"/>
    <w:rsid w:val="00E35471"/>
    <w:rsid w:val="00E47C28"/>
    <w:rsid w:val="00E6014B"/>
    <w:rsid w:val="00E96312"/>
    <w:rsid w:val="00EB646F"/>
    <w:rsid w:val="00F33EED"/>
    <w:rsid w:val="00F3580F"/>
    <w:rsid w:val="00F5238B"/>
    <w:rsid w:val="00F70268"/>
    <w:rsid w:val="00F7366D"/>
    <w:rsid w:val="00FB7267"/>
    <w:rsid w:val="00FC58F3"/>
    <w:rsid w:val="00FC7C72"/>
    <w:rsid w:val="00FD773F"/>
    <w:rsid w:val="00FE7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F657"/>
  <w15:chartTrackingRefBased/>
  <w15:docId w15:val="{106DAC16-7B16-4CCA-AEA4-9F981577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5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35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E14"/>
    <w:rPr>
      <w:rFonts w:eastAsiaTheme="majorEastAsia" w:cstheme="majorBidi"/>
      <w:color w:val="272727" w:themeColor="text1" w:themeTint="D8"/>
    </w:rPr>
  </w:style>
  <w:style w:type="paragraph" w:styleId="Title">
    <w:name w:val="Title"/>
    <w:basedOn w:val="Normal"/>
    <w:next w:val="Normal"/>
    <w:link w:val="TitleChar"/>
    <w:uiPriority w:val="10"/>
    <w:qFormat/>
    <w:rsid w:val="0063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E14"/>
    <w:pPr>
      <w:spacing w:before="160"/>
      <w:jc w:val="center"/>
    </w:pPr>
    <w:rPr>
      <w:i/>
      <w:iCs/>
      <w:color w:val="404040" w:themeColor="text1" w:themeTint="BF"/>
    </w:rPr>
  </w:style>
  <w:style w:type="character" w:customStyle="1" w:styleId="QuoteChar">
    <w:name w:val="Quote Char"/>
    <w:basedOn w:val="DefaultParagraphFont"/>
    <w:link w:val="Quote"/>
    <w:uiPriority w:val="29"/>
    <w:rsid w:val="00635E14"/>
    <w:rPr>
      <w:i/>
      <w:iCs/>
      <w:color w:val="404040" w:themeColor="text1" w:themeTint="BF"/>
    </w:rPr>
  </w:style>
  <w:style w:type="paragraph" w:styleId="ListParagraph">
    <w:name w:val="List Paragraph"/>
    <w:basedOn w:val="Normal"/>
    <w:uiPriority w:val="34"/>
    <w:qFormat/>
    <w:rsid w:val="00635E14"/>
    <w:pPr>
      <w:ind w:left="720"/>
      <w:contextualSpacing/>
    </w:pPr>
  </w:style>
  <w:style w:type="character" w:styleId="IntenseEmphasis">
    <w:name w:val="Intense Emphasis"/>
    <w:basedOn w:val="DefaultParagraphFont"/>
    <w:uiPriority w:val="21"/>
    <w:qFormat/>
    <w:rsid w:val="00635E14"/>
    <w:rPr>
      <w:i/>
      <w:iCs/>
      <w:color w:val="0F4761" w:themeColor="accent1" w:themeShade="BF"/>
    </w:rPr>
  </w:style>
  <w:style w:type="paragraph" w:styleId="IntenseQuote">
    <w:name w:val="Intense Quote"/>
    <w:basedOn w:val="Normal"/>
    <w:next w:val="Normal"/>
    <w:link w:val="IntenseQuoteChar"/>
    <w:uiPriority w:val="30"/>
    <w:qFormat/>
    <w:rsid w:val="0063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E14"/>
    <w:rPr>
      <w:i/>
      <w:iCs/>
      <w:color w:val="0F4761" w:themeColor="accent1" w:themeShade="BF"/>
    </w:rPr>
  </w:style>
  <w:style w:type="character" w:styleId="IntenseReference">
    <w:name w:val="Intense Reference"/>
    <w:basedOn w:val="DefaultParagraphFont"/>
    <w:uiPriority w:val="32"/>
    <w:qFormat/>
    <w:rsid w:val="00635E14"/>
    <w:rPr>
      <w:b/>
      <w:bCs/>
      <w:smallCaps/>
      <w:color w:val="0F4761" w:themeColor="accent1" w:themeShade="BF"/>
      <w:spacing w:val="5"/>
    </w:rPr>
  </w:style>
  <w:style w:type="paragraph" w:styleId="Header">
    <w:name w:val="header"/>
    <w:basedOn w:val="Normal"/>
    <w:link w:val="HeaderChar"/>
    <w:uiPriority w:val="99"/>
    <w:unhideWhenUsed/>
    <w:rsid w:val="00635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E14"/>
  </w:style>
  <w:style w:type="paragraph" w:styleId="Footer">
    <w:name w:val="footer"/>
    <w:basedOn w:val="Normal"/>
    <w:link w:val="FooterChar"/>
    <w:uiPriority w:val="99"/>
    <w:unhideWhenUsed/>
    <w:rsid w:val="00635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E14"/>
  </w:style>
  <w:style w:type="paragraph" w:styleId="NoSpacing">
    <w:name w:val="No Spacing"/>
    <w:uiPriority w:val="1"/>
    <w:qFormat/>
    <w:rsid w:val="00635E14"/>
    <w:pPr>
      <w:spacing w:after="0" w:line="240" w:lineRule="auto"/>
    </w:pPr>
  </w:style>
  <w:style w:type="paragraph" w:customStyle="1" w:styleId="Default">
    <w:name w:val="Default"/>
    <w:rsid w:val="00A02968"/>
    <w:pPr>
      <w:autoSpaceDE w:val="0"/>
      <w:autoSpaceDN w:val="0"/>
      <w:adjustRightInd w:val="0"/>
      <w:spacing w:after="0" w:line="240" w:lineRule="auto"/>
    </w:pPr>
    <w:rPr>
      <w:rFonts w:ascii="Trebuchet MS" w:hAnsi="Trebuchet MS" w:cs="Trebuchet MS"/>
      <w:color w:val="000000"/>
      <w:kern w:val="0"/>
      <w:sz w:val="24"/>
      <w:szCs w:val="24"/>
    </w:rPr>
  </w:style>
  <w:style w:type="character" w:styleId="Hyperlink">
    <w:name w:val="Hyperlink"/>
    <w:basedOn w:val="DefaultParagraphFont"/>
    <w:uiPriority w:val="99"/>
    <w:unhideWhenUsed/>
    <w:rsid w:val="0090195E"/>
    <w:rPr>
      <w:color w:val="467886" w:themeColor="hyperlink"/>
      <w:u w:val="single"/>
    </w:rPr>
  </w:style>
  <w:style w:type="character" w:styleId="UnresolvedMention">
    <w:name w:val="Unresolved Mention"/>
    <w:basedOn w:val="DefaultParagraphFont"/>
    <w:uiPriority w:val="99"/>
    <w:semiHidden/>
    <w:unhideWhenUsed/>
    <w:rsid w:val="0090195E"/>
    <w:rPr>
      <w:color w:val="605E5C"/>
      <w:shd w:val="clear" w:color="auto" w:fill="E1DFDD"/>
    </w:rPr>
  </w:style>
  <w:style w:type="paragraph" w:styleId="Revision">
    <w:name w:val="Revision"/>
    <w:hidden/>
    <w:uiPriority w:val="99"/>
    <w:semiHidden/>
    <w:rsid w:val="000E5C7C"/>
    <w:pPr>
      <w:spacing w:after="0" w:line="240" w:lineRule="auto"/>
    </w:pPr>
  </w:style>
  <w:style w:type="character" w:styleId="CommentReference">
    <w:name w:val="annotation reference"/>
    <w:basedOn w:val="DefaultParagraphFont"/>
    <w:uiPriority w:val="99"/>
    <w:semiHidden/>
    <w:unhideWhenUsed/>
    <w:rsid w:val="004F65CC"/>
    <w:rPr>
      <w:sz w:val="16"/>
      <w:szCs w:val="16"/>
    </w:rPr>
  </w:style>
  <w:style w:type="paragraph" w:styleId="CommentText">
    <w:name w:val="annotation text"/>
    <w:basedOn w:val="Normal"/>
    <w:link w:val="CommentTextChar"/>
    <w:uiPriority w:val="99"/>
    <w:unhideWhenUsed/>
    <w:rsid w:val="004F65CC"/>
    <w:pPr>
      <w:spacing w:line="240" w:lineRule="auto"/>
    </w:pPr>
    <w:rPr>
      <w:sz w:val="20"/>
      <w:szCs w:val="20"/>
    </w:rPr>
  </w:style>
  <w:style w:type="character" w:customStyle="1" w:styleId="CommentTextChar">
    <w:name w:val="Comment Text Char"/>
    <w:basedOn w:val="DefaultParagraphFont"/>
    <w:link w:val="CommentText"/>
    <w:uiPriority w:val="99"/>
    <w:rsid w:val="004F65CC"/>
    <w:rPr>
      <w:sz w:val="20"/>
      <w:szCs w:val="20"/>
    </w:rPr>
  </w:style>
  <w:style w:type="paragraph" w:styleId="CommentSubject">
    <w:name w:val="annotation subject"/>
    <w:basedOn w:val="CommentText"/>
    <w:next w:val="CommentText"/>
    <w:link w:val="CommentSubjectChar"/>
    <w:uiPriority w:val="99"/>
    <w:semiHidden/>
    <w:unhideWhenUsed/>
    <w:rsid w:val="004F65CC"/>
    <w:rPr>
      <w:b/>
      <w:bCs/>
    </w:rPr>
  </w:style>
  <w:style w:type="character" w:customStyle="1" w:styleId="CommentSubjectChar">
    <w:name w:val="Comment Subject Char"/>
    <w:basedOn w:val="CommentTextChar"/>
    <w:link w:val="CommentSubject"/>
    <w:uiPriority w:val="99"/>
    <w:semiHidden/>
    <w:rsid w:val="004F65CC"/>
    <w:rPr>
      <w:b/>
      <w:bCs/>
      <w:sz w:val="20"/>
      <w:szCs w:val="20"/>
    </w:rPr>
  </w:style>
  <w:style w:type="paragraph" w:styleId="NormalWeb">
    <w:name w:val="Normal (Web)"/>
    <w:basedOn w:val="Normal"/>
    <w:uiPriority w:val="99"/>
    <w:semiHidden/>
    <w:unhideWhenUsed/>
    <w:rsid w:val="002633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9628">
      <w:bodyDiv w:val="1"/>
      <w:marLeft w:val="0"/>
      <w:marRight w:val="0"/>
      <w:marTop w:val="0"/>
      <w:marBottom w:val="0"/>
      <w:divBdr>
        <w:top w:val="none" w:sz="0" w:space="0" w:color="auto"/>
        <w:left w:val="none" w:sz="0" w:space="0" w:color="auto"/>
        <w:bottom w:val="none" w:sz="0" w:space="0" w:color="auto"/>
        <w:right w:val="none" w:sz="0" w:space="0" w:color="auto"/>
      </w:divBdr>
    </w:div>
    <w:div w:id="280262922">
      <w:bodyDiv w:val="1"/>
      <w:marLeft w:val="0"/>
      <w:marRight w:val="0"/>
      <w:marTop w:val="0"/>
      <w:marBottom w:val="0"/>
      <w:divBdr>
        <w:top w:val="none" w:sz="0" w:space="0" w:color="auto"/>
        <w:left w:val="none" w:sz="0" w:space="0" w:color="auto"/>
        <w:bottom w:val="none" w:sz="0" w:space="0" w:color="auto"/>
        <w:right w:val="none" w:sz="0" w:space="0" w:color="auto"/>
      </w:divBdr>
    </w:div>
    <w:div w:id="504900716">
      <w:bodyDiv w:val="1"/>
      <w:marLeft w:val="0"/>
      <w:marRight w:val="0"/>
      <w:marTop w:val="0"/>
      <w:marBottom w:val="0"/>
      <w:divBdr>
        <w:top w:val="none" w:sz="0" w:space="0" w:color="auto"/>
        <w:left w:val="none" w:sz="0" w:space="0" w:color="auto"/>
        <w:bottom w:val="none" w:sz="0" w:space="0" w:color="auto"/>
        <w:right w:val="none" w:sz="0" w:space="0" w:color="auto"/>
      </w:divBdr>
    </w:div>
    <w:div w:id="623538755">
      <w:bodyDiv w:val="1"/>
      <w:marLeft w:val="0"/>
      <w:marRight w:val="0"/>
      <w:marTop w:val="0"/>
      <w:marBottom w:val="0"/>
      <w:divBdr>
        <w:top w:val="none" w:sz="0" w:space="0" w:color="auto"/>
        <w:left w:val="none" w:sz="0" w:space="0" w:color="auto"/>
        <w:bottom w:val="none" w:sz="0" w:space="0" w:color="auto"/>
        <w:right w:val="none" w:sz="0" w:space="0" w:color="auto"/>
      </w:divBdr>
    </w:div>
    <w:div w:id="815074622">
      <w:bodyDiv w:val="1"/>
      <w:marLeft w:val="0"/>
      <w:marRight w:val="0"/>
      <w:marTop w:val="0"/>
      <w:marBottom w:val="0"/>
      <w:divBdr>
        <w:top w:val="none" w:sz="0" w:space="0" w:color="auto"/>
        <w:left w:val="none" w:sz="0" w:space="0" w:color="auto"/>
        <w:bottom w:val="none" w:sz="0" w:space="0" w:color="auto"/>
        <w:right w:val="none" w:sz="0" w:space="0" w:color="auto"/>
      </w:divBdr>
    </w:div>
    <w:div w:id="1125739143">
      <w:bodyDiv w:val="1"/>
      <w:marLeft w:val="0"/>
      <w:marRight w:val="0"/>
      <w:marTop w:val="0"/>
      <w:marBottom w:val="0"/>
      <w:divBdr>
        <w:top w:val="none" w:sz="0" w:space="0" w:color="auto"/>
        <w:left w:val="none" w:sz="0" w:space="0" w:color="auto"/>
        <w:bottom w:val="none" w:sz="0" w:space="0" w:color="auto"/>
        <w:right w:val="none" w:sz="0" w:space="0" w:color="auto"/>
      </w:divBdr>
    </w:div>
    <w:div w:id="1178696236">
      <w:bodyDiv w:val="1"/>
      <w:marLeft w:val="0"/>
      <w:marRight w:val="0"/>
      <w:marTop w:val="0"/>
      <w:marBottom w:val="0"/>
      <w:divBdr>
        <w:top w:val="none" w:sz="0" w:space="0" w:color="auto"/>
        <w:left w:val="none" w:sz="0" w:space="0" w:color="auto"/>
        <w:bottom w:val="none" w:sz="0" w:space="0" w:color="auto"/>
        <w:right w:val="none" w:sz="0" w:space="0" w:color="auto"/>
      </w:divBdr>
    </w:div>
    <w:div w:id="1598827144">
      <w:bodyDiv w:val="1"/>
      <w:marLeft w:val="0"/>
      <w:marRight w:val="0"/>
      <w:marTop w:val="0"/>
      <w:marBottom w:val="0"/>
      <w:divBdr>
        <w:top w:val="none" w:sz="0" w:space="0" w:color="auto"/>
        <w:left w:val="none" w:sz="0" w:space="0" w:color="auto"/>
        <w:bottom w:val="none" w:sz="0" w:space="0" w:color="auto"/>
        <w:right w:val="none" w:sz="0" w:space="0" w:color="auto"/>
      </w:divBdr>
    </w:div>
    <w:div w:id="1756976554">
      <w:bodyDiv w:val="1"/>
      <w:marLeft w:val="0"/>
      <w:marRight w:val="0"/>
      <w:marTop w:val="0"/>
      <w:marBottom w:val="0"/>
      <w:divBdr>
        <w:top w:val="none" w:sz="0" w:space="0" w:color="auto"/>
        <w:left w:val="none" w:sz="0" w:space="0" w:color="auto"/>
        <w:bottom w:val="none" w:sz="0" w:space="0" w:color="auto"/>
        <w:right w:val="none" w:sz="0" w:space="0" w:color="auto"/>
      </w:divBdr>
    </w:div>
    <w:div w:id="185534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fhugand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FEA3-B955-45CC-A98E-A845AEF2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George</dc:creator>
  <cp:keywords/>
  <dc:description/>
  <cp:lastModifiedBy>Muhato Robert</cp:lastModifiedBy>
  <cp:revision>2</cp:revision>
  <dcterms:created xsi:type="dcterms:W3CDTF">2025-10-09T13:08:00Z</dcterms:created>
  <dcterms:modified xsi:type="dcterms:W3CDTF">2025-10-09T13:08:00Z</dcterms:modified>
</cp:coreProperties>
</file>